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</w:p>
    <w:p>
      <w:pPr>
        <w:spacing w:line="600" w:lineRule="exact"/>
        <w:rPr>
          <w:rFonts w:ascii="Times New Roman" w:hAnsi="Times New Roman" w:eastAsia="文星标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线上</w:t>
      </w:r>
      <w:r>
        <w:rPr>
          <w:rFonts w:ascii="方正小标宋简体" w:hAnsi="方正小标宋简体" w:eastAsia="方正小标宋简体" w:cs="方正小标宋简体"/>
          <w:bCs/>
          <w:sz w:val="44"/>
          <w:szCs w:val="44"/>
          <w:lang w:val="en"/>
        </w:rPr>
        <w:t>面试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widowControl/>
        <w:spacing w:line="560" w:lineRule="exact"/>
        <w:ind w:firstLine="707" w:firstLineChars="221"/>
        <w:jc w:val="lef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>本次基本能力测试采用“智试云”网上面试系统。测试流程有设备准备、人脸登录、佐证绑定、抽签、阅读考试附件、进入考试、设备确认、开始答题、结束考试等9个环节。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hint="eastAsia" w:ascii="仿宋_GB2312" w:hAnsi="宋体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仿宋"/>
          <w:sz w:val="32"/>
          <w:szCs w:val="32"/>
        </w:rPr>
        <w:t>确认测试环境（房间）、测试设备、系统配置符合要求。笔记本电量充足、网络连接正常，在</w:t>
      </w:r>
      <w:r>
        <w:rPr>
          <w:rFonts w:hint="eastAsia" w:ascii="仿宋_GB2312" w:hAnsi="宋体" w:eastAsia="仿宋_GB2312" w:cs="仿宋_GB2312"/>
          <w:sz w:val="32"/>
          <w:szCs w:val="32"/>
          <w:shd w:val="clear" w:color="auto" w:fill="FFFFFF"/>
        </w:rPr>
        <w:t>“智试云”系统上摄像、收音、录音等功能运行正常。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二、人脸登录</w:t>
      </w:r>
    </w:p>
    <w:p>
      <w:pPr>
        <w:spacing w:line="560" w:lineRule="exact"/>
        <w:ind w:firstLine="640" w:firstLineChars="200"/>
        <w:rPr>
          <w:rFonts w:hint="eastAsia" w:ascii="仿宋_GB2312" w:hAnsi="宋体" w:eastAsia="仿宋_GB2312" w:cs="仿宋_GB2312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>开考前30分钟用人脸登录方式登录“智试云”网上面试系统。人脸登录失败，可联系技术服务人员完成登录。不得多屏登录，</w:t>
      </w:r>
      <w:r>
        <w:rPr>
          <w:rFonts w:hint="eastAsia" w:ascii="仿宋_GB2312" w:hAnsi="宋体" w:eastAsia="仿宋_GB2312" w:cs="仿宋_GB2312"/>
          <w:sz w:val="32"/>
          <w:szCs w:val="32"/>
        </w:rPr>
        <w:t>不得使用滤镜、美颜等功能，妆容不宜夸张，不得遮挡面部、</w:t>
      </w:r>
      <w:r>
        <w:rPr>
          <w:rFonts w:hint="eastAsia" w:ascii="仿宋_GB2312" w:hAnsi="宋体" w:eastAsia="仿宋_GB2312" w:cs="仿宋_GB2312"/>
          <w:sz w:val="32"/>
          <w:szCs w:val="32"/>
          <w:shd w:val="clear" w:color="auto" w:fill="FFFFFF"/>
        </w:rPr>
        <w:t>耳部，</w:t>
      </w:r>
      <w:r>
        <w:rPr>
          <w:rFonts w:hint="eastAsia" w:ascii="仿宋_GB2312" w:hAnsi="宋体" w:eastAsia="仿宋_GB2312" w:cs="仿宋_GB2312"/>
          <w:sz w:val="32"/>
          <w:szCs w:val="32"/>
        </w:rPr>
        <w:t>不得戴口罩。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ascii="宋体" w:hAnsi="宋体"/>
          <w:sz w:val="28"/>
          <w:szCs w:val="28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“智试通二维码”直接将绑定码输入至“智试通”软件后登录。 </w:t>
      </w:r>
      <w:r>
        <w:rPr>
          <w:rFonts w:hint="eastAsia" w:ascii="宋体" w:hAnsi="宋体" w:cs="仿宋"/>
          <w:sz w:val="28"/>
          <w:szCs w:val="28"/>
        </w:rPr>
        <w:t xml:space="preserve"> </w:t>
      </w:r>
    </w:p>
    <w:p>
      <w:pPr>
        <w:widowControl/>
        <w:ind w:left="426"/>
        <w:jc w:val="left"/>
        <w:rPr>
          <w:rFonts w:ascii="宋体" w:hAnsi="宋体" w:cs="仿宋"/>
          <w:sz w:val="28"/>
          <w:szCs w:val="28"/>
        </w:rPr>
      </w:pPr>
      <w:r>
        <w:rPr>
          <w:rFonts w:ascii="宋体" w:hAnsi="宋体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02870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fVQMnZAAAACwEAAA8AAAAAAAAAAQAgAAAAIgAAAGRycy9kb3ducmV2&#10;LnhtbFBLAQIUABQAAAAIAIdO4kDr4J2jNAIAAJcEAAAOAAAAAAAAAAEAIAAAACgBAABkcnMvZTJv&#10;RG9jLnhtbFBLBQYAAAAABgAGAFkBAADO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7.4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AylTlnaAAAACwEAAA8AAAAAAAAAAQAgAAAAIgAAAGRycy9kb3du&#10;cmV2LnhtbFBLAQIUABQAAAAIAIdO4kAnkJtINgIAAJYEAAAOAAAAAAAAAAEAIAAAACkBAABkcnMv&#10;ZTJvRG9jLnhtbFBLBQYAAAAABgAGAFkBAADR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仿宋"/>
          <w:sz w:val="28"/>
          <w:szCs w:val="28"/>
        </w:rPr>
        <w:drawing>
          <wp:inline distT="0" distB="0" distL="114300" distR="114300">
            <wp:extent cx="2353945" cy="5097145"/>
            <wp:effectExtent l="0" t="0" r="8255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仿宋"/>
          <w:sz w:val="28"/>
          <w:szCs w:val="28"/>
        </w:rPr>
        <w:drawing>
          <wp:inline distT="0" distB="0" distL="114300" distR="114300">
            <wp:extent cx="2350770" cy="5097145"/>
            <wp:effectExtent l="0" t="0" r="11430" b="825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ascii="宋体" w:hAnsi="宋体" w:cs="仿宋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4130" b="952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gZiO61wAAAAsBAAAPAAAAAAAAAAEAIAAAACIAAABkcnMvZG93bnJldi54&#10;bWxQSwECFAAUAAAACACHTuJAD89n0TQCAACWBAAADgAAAAAAAAABACAAAAAmAQAAZHJzL2Uyb0Rv&#10;Yy54bWxQSwUGAAAAAAYABgBZAQAAzA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w:drawing>
          <wp:inline distT="0" distB="0" distL="114300" distR="114300">
            <wp:extent cx="5274310" cy="4129405"/>
            <wp:effectExtent l="0" t="0" r="139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hint="eastAsia" w:ascii="仿宋_GB2312" w:hAnsi="宋体" w:eastAsia="仿宋_GB2312" w:cs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>测试开始前，须使用移动设备（手机或平板）前置摄像头360度环拍测试环境（确保本人在镜头内），环拍完成后将移动设备固定在考生侧后方45度位置，持续拍摄到测试结束（不得中断拍摄）。详见《智试通操作手册》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四、抽签</w:t>
      </w:r>
    </w:p>
    <w:p>
      <w:pPr>
        <w:spacing w:line="560" w:lineRule="exact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>在</w:t>
      </w:r>
      <w:r>
        <w:rPr>
          <w:rFonts w:hint="eastAsia" w:ascii="仿宋_GB2312" w:hAnsi="宋体" w:eastAsia="仿宋_GB2312" w:cs="仿宋_GB2312"/>
          <w:sz w:val="32"/>
          <w:szCs w:val="32"/>
          <w:shd w:val="clear" w:color="auto" w:fill="FFFFFF"/>
        </w:rPr>
        <w:t>“智试云”系统中点击“抽签”按钮</w:t>
      </w:r>
      <w:r>
        <w:rPr>
          <w:rFonts w:hint="eastAsia" w:ascii="仿宋_GB2312" w:hAnsi="宋体" w:eastAsia="仿宋_GB2312" w:cs="仿宋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jc w:val="left"/>
        <w:rPr>
          <w:rFonts w:ascii="宋体" w:hAnsi="宋体" w:cs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4310" cy="4129405"/>
            <wp:effectExtent l="0" t="0" r="139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五、阅读考试附件</w:t>
      </w:r>
    </w:p>
    <w:p>
      <w:pPr>
        <w:spacing w:line="560" w:lineRule="exact"/>
        <w:ind w:firstLine="640" w:firstLineChars="200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>在“考试附件”位置查阅考试相关文件，点击文件后“已阅”按钮方可进入下一环节。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28"/>
          <w:szCs w:val="28"/>
          <w:highlight w:val="yellow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8890" b="571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TpIzzrcBAABtAwAADgAAAGRycy9lMm9Eb2MueG1srVNL&#10;btswEN0XyB0I7mvZSlw0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mXSZghYUcpDuIfJQzIT0WMLNv2JAjtmPU9nPdUxMkmb5fVleXVJUkuKLa/K6zKDFv9OB8B4&#10;q7xlyag50LyyjOLwGSNVpNS/KakYeqObrTYmO9DtPhlgB0Gz3eYvtUxH/kszLiU7n46N4XFH5dsx&#10;lUk8R2bJ2vnmRKrsA+iup7YWGTdFaAq5wnRj0pif+mQ/fSXr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06QLjYAAAACwEAAA8AAAAAAAAAAQAgAAAAIgAAAGRycy9kb3ducmV2LnhtbFBLAQIUABQA&#10;AAAIAIdO4kBOkjPOtwEAAG0DAAAOAAAAAAAAAAEAIAAAACcBAABkcnMvZTJvRG9jLnhtbFBLBQYA&#10;AAAABgAGAFkBAAB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28"/>
          <w:szCs w:val="28"/>
        </w:rPr>
        <w:drawing>
          <wp:inline distT="0" distB="0" distL="114300" distR="114300">
            <wp:extent cx="4795520" cy="3487420"/>
            <wp:effectExtent l="0" t="0" r="5080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28"/>
          <w:szCs w:val="28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drawing>
          <wp:inline distT="0" distB="0" distL="114300" distR="114300">
            <wp:extent cx="5274310" cy="3420110"/>
            <wp:effectExtent l="0" t="0" r="13970" b="8890"/>
            <wp:docPr id="11" name="图片 6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微信图片_20220215113311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（样式图，内容以系统为准）</w:t>
      </w:r>
    </w:p>
    <w:p>
      <w:pPr>
        <w:widowControl/>
        <w:spacing w:line="560" w:lineRule="exact"/>
        <w:ind w:left="425"/>
        <w:jc w:val="left"/>
        <w:rPr>
          <w:rFonts w:hint="eastAsia" w:ascii="仿宋_GB2312" w:hAnsi="宋体" w:eastAsia="仿宋_GB2312" w:cs="仿宋"/>
          <w:sz w:val="32"/>
          <w:szCs w:val="32"/>
        </w:rPr>
      </w:pPr>
    </w:p>
    <w:p>
      <w:pPr>
        <w:widowControl/>
        <w:spacing w:line="560" w:lineRule="exact"/>
        <w:ind w:left="425"/>
        <w:jc w:val="left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 xml:space="preserve">    六、进入考试</w:t>
      </w:r>
    </w:p>
    <w:p>
      <w:pPr>
        <w:widowControl/>
        <w:spacing w:line="560" w:lineRule="exact"/>
        <w:ind w:left="425"/>
        <w:jc w:val="lef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 开考前10分钟，“进入考试”按钮将自动激活，点击“进入考试”按钮进入测试。如未激活，请点击“刷新”按钮手动激活。考生进入测试界面后系统将自动屏幕录制并实时上传。不得有切屏、截屏等任何与测试无关的操作。</w:t>
      </w:r>
    </w:p>
    <w:p>
      <w:pPr>
        <w:widowControl/>
        <w:spacing w:line="560" w:lineRule="exact"/>
        <w:ind w:left="425"/>
        <w:jc w:val="left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</w:t>
      </w:r>
      <w:r>
        <w:rPr>
          <w:rFonts w:hint="eastAsia" w:ascii="黑体" w:hAnsi="黑体" w:eastAsia="黑体" w:cs="仿宋"/>
          <w:sz w:val="32"/>
          <w:szCs w:val="32"/>
        </w:rPr>
        <w:t xml:space="preserve">   七、设备确认</w:t>
      </w:r>
    </w:p>
    <w:p>
      <w:pPr>
        <w:widowControl/>
        <w:spacing w:line="560" w:lineRule="exact"/>
        <w:ind w:left="425"/>
        <w:jc w:val="lef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 刷新设备：如果刚接入新设备，可以点击“刷新设备”按钮更新设备列表。</w:t>
      </w:r>
    </w:p>
    <w:p>
      <w:pPr>
        <w:widowControl/>
        <w:spacing w:line="560" w:lineRule="exact"/>
        <w:ind w:left="425" w:firstLine="560"/>
        <w:jc w:val="lef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>摄像头：点击摄像头列表的选项可切换摄像头。</w:t>
      </w:r>
    </w:p>
    <w:p>
      <w:pPr>
        <w:widowControl/>
        <w:spacing w:line="560" w:lineRule="exact"/>
        <w:ind w:left="425" w:firstLine="560"/>
        <w:jc w:val="lef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ascii="宋体" w:hAnsi="宋体" w:cs="仿宋"/>
          <w:sz w:val="28"/>
          <w:szCs w:val="28"/>
        </w:rPr>
      </w:pPr>
      <w:r>
        <w:rPr>
          <w:rFonts w:ascii="宋体" w:hAnsi="宋体" w:cs="仿宋"/>
          <w:sz w:val="28"/>
          <w:szCs w:val="28"/>
        </w:rPr>
        <w:drawing>
          <wp:inline distT="0" distB="0" distL="114300" distR="114300">
            <wp:extent cx="5274310" cy="2966720"/>
            <wp:effectExtent l="0" t="0" r="13970" b="5080"/>
            <wp:docPr id="8" name="图片 7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0349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 点击【进入待考】按钮进入【面试开始前倒计时页面】等候测试。</w:t>
      </w:r>
    </w:p>
    <w:p>
      <w:pPr>
        <w:spacing w:line="360" w:lineRule="auto"/>
        <w:ind w:left="560" w:hanging="560" w:hangingChars="200"/>
        <w:rPr>
          <w:rFonts w:hint="eastAsia" w:ascii="黑体" w:hAnsi="黑体" w:eastAsia="黑体" w:cs="仿宋"/>
          <w:sz w:val="32"/>
          <w:szCs w:val="32"/>
        </w:rPr>
      </w:pPr>
      <w:r>
        <w:rPr>
          <w:rFonts w:ascii="宋体" w:hAnsi="宋体" w:cs="仿宋"/>
          <w:sz w:val="28"/>
          <w:szCs w:val="28"/>
        </w:rPr>
        <w:drawing>
          <wp:inline distT="0" distB="0" distL="114300" distR="114300">
            <wp:extent cx="5274310" cy="2976880"/>
            <wp:effectExtent l="0" t="0" r="13970" b="10160"/>
            <wp:docPr id="10" name="图片 8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微信图片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sz w:val="32"/>
          <w:szCs w:val="32"/>
        </w:rPr>
        <w:t>八、开始答题</w:t>
      </w:r>
    </w:p>
    <w:p>
      <w:pPr>
        <w:spacing w:line="560" w:lineRule="exact"/>
        <w:rPr>
          <w:rFonts w:hint="eastAsia" w:ascii="仿宋_GB2312" w:hAnsi="黑体" w:eastAsia="仿宋_GB2312" w:cs="仿宋"/>
          <w:b/>
          <w:sz w:val="32"/>
          <w:szCs w:val="32"/>
          <w:u w:val="single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 系统自动进入待考倒计时，结束后自动显示试题并启动答题倒计时。面试开始</w:t>
      </w:r>
      <w:r>
        <w:rPr>
          <w:rFonts w:hint="eastAsia" w:ascii="仿宋_GB2312" w:hAnsi="宋体" w:eastAsia="仿宋_GB2312" w:cs="仿宋"/>
          <w:sz w:val="32"/>
          <w:szCs w:val="32"/>
          <w:lang w:val="en-US" w:eastAsia="zh-CN"/>
        </w:rPr>
        <w:t>3</w:t>
      </w:r>
      <w:r>
        <w:rPr>
          <w:rFonts w:hint="eastAsia" w:ascii="仿宋_GB2312" w:hAnsi="宋体" w:eastAsia="仿宋_GB2312" w:cs="仿宋"/>
          <w:sz w:val="32"/>
          <w:szCs w:val="32"/>
        </w:rPr>
        <w:t>分钟后，系统不再允许考生进入考试界面。界面显示分别为摄像头采集的实时视频、个人信息、</w:t>
      </w:r>
      <w:bookmarkStart w:id="0" w:name="_GoBack"/>
      <w:bookmarkEnd w:id="0"/>
      <w:r>
        <w:rPr>
          <w:rFonts w:hint="eastAsia" w:ascii="仿宋_GB2312" w:hAnsi="宋体" w:eastAsia="仿宋_GB2312" w:cs="仿宋"/>
          <w:sz w:val="32"/>
          <w:szCs w:val="32"/>
        </w:rPr>
        <w:t>答题倒计时、结束面试按钮、求助按钮等。</w:t>
      </w:r>
      <w:r>
        <w:rPr>
          <w:rFonts w:hint="eastAsia" w:ascii="仿宋_GB2312" w:hAnsi="黑体" w:eastAsia="仿宋_GB2312" w:cs="仿宋"/>
          <w:b/>
          <w:sz w:val="32"/>
          <w:szCs w:val="32"/>
          <w:u w:val="single"/>
        </w:rPr>
        <w:t>测试时请考生用普通话按照题序逐一作答，每答完一题，请说“该题回答完毕”。</w:t>
      </w:r>
    </w:p>
    <w:p>
      <w:pPr>
        <w:widowControl/>
        <w:tabs>
          <w:tab w:val="left" w:pos="312"/>
        </w:tabs>
        <w:spacing w:line="560" w:lineRule="exact"/>
        <w:ind w:left="284"/>
        <w:jc w:val="lef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注意事项：</w:t>
      </w:r>
    </w:p>
    <w:p>
      <w:pPr>
        <w:spacing w:line="560" w:lineRule="exac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（一）当测试题目没有加载出来时，请点击左上角</w:t>
      </w:r>
      <w:r>
        <w:rPr>
          <w:rFonts w:hint="eastAsia" w:ascii="仿宋_GB2312" w:hAnsi="宋体" w:eastAsia="仿宋_GB2312" w:cs="仿宋"/>
          <w:sz w:val="32"/>
          <w:szCs w:val="32"/>
        </w:rPr>
        <w:drawing>
          <wp:inline distT="0" distB="0" distL="114300" distR="114300">
            <wp:extent cx="333375" cy="352425"/>
            <wp:effectExtent l="0" t="0" r="1905" b="13335"/>
            <wp:docPr id="6" name="图片 9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微信图片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仿宋"/>
          <w:sz w:val="32"/>
          <w:szCs w:val="32"/>
        </w:rPr>
        <w:t>按钮获取题目。</w:t>
      </w:r>
    </w:p>
    <w:p>
      <w:pPr>
        <w:spacing w:line="560" w:lineRule="exac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（二）如需提前结束测试，可点击“结束考试”按钮。</w:t>
      </w:r>
    </w:p>
    <w:p>
      <w:pPr>
        <w:spacing w:line="560" w:lineRule="exac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（三）测试过程中，如遇网络中断，请继续完成测试。测试结束后，重新连接网络，再上传视频。上传中遇到问题，请联系</w:t>
      </w:r>
      <w:r>
        <w:rPr>
          <w:rFonts w:hint="eastAsia" w:ascii="仿宋_GB2312" w:hAnsi="宋体" w:eastAsia="仿宋_GB2312"/>
          <w:sz w:val="32"/>
          <w:szCs w:val="32"/>
        </w:rPr>
        <w:t>技术服务咨询电话予以解决。</w:t>
      </w:r>
    </w:p>
    <w:p>
      <w:pPr>
        <w:spacing w:line="560" w:lineRule="exac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 （四）测试出现问题时，可点击“求助”按钮或拨打</w:t>
      </w:r>
      <w:r>
        <w:rPr>
          <w:rFonts w:hint="eastAsia" w:ascii="仿宋_GB2312" w:hAnsi="宋体" w:eastAsia="仿宋_GB2312"/>
          <w:sz w:val="32"/>
          <w:szCs w:val="32"/>
        </w:rPr>
        <w:t>技术服务咨询电话</w:t>
      </w:r>
      <w:r>
        <w:rPr>
          <w:rFonts w:hint="eastAsia" w:ascii="仿宋_GB2312" w:hAnsi="宋体" w:eastAsia="仿宋_GB2312" w:cs="仿宋"/>
          <w:sz w:val="32"/>
          <w:szCs w:val="32"/>
        </w:rPr>
        <w:t>予以解决。</w:t>
      </w:r>
    </w:p>
    <w:p>
      <w:pPr>
        <w:spacing w:line="360" w:lineRule="auto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ascii="宋体" w:hAnsi="宋体" w:cs="仿宋"/>
          <w:sz w:val="28"/>
          <w:szCs w:val="28"/>
        </w:rPr>
        <w:drawing>
          <wp:inline distT="0" distB="0" distL="114300" distR="114300">
            <wp:extent cx="5274310" cy="2976880"/>
            <wp:effectExtent l="0" t="0" r="13970" b="10160"/>
            <wp:docPr id="2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</w:t>
      </w:r>
      <w:r>
        <w:rPr>
          <w:rFonts w:hint="eastAsia" w:ascii="黑体" w:hAnsi="黑体" w:eastAsia="黑体" w:cs="仿宋"/>
          <w:sz w:val="32"/>
          <w:szCs w:val="32"/>
        </w:rPr>
        <w:t xml:space="preserve">  九、结束测试</w:t>
      </w:r>
    </w:p>
    <w:p>
      <w:pPr>
        <w:spacing w:line="560" w:lineRule="exac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 （一）测试结束后，“智试云”自动停止视频录制，并显示测试视频上传界面，此时不得作出任何操作</w:t>
      </w:r>
      <w:r>
        <w:rPr>
          <w:rFonts w:hint="eastAsia" w:ascii="仿宋_GB2312" w:hAnsi="宋体" w:eastAsia="仿宋_GB2312" w:cs="仿宋"/>
          <w:color w:val="000000"/>
          <w:sz w:val="32"/>
          <w:szCs w:val="32"/>
        </w:rPr>
        <w:t>，待系统</w:t>
      </w:r>
      <w:r>
        <w:rPr>
          <w:rFonts w:hint="eastAsia" w:ascii="仿宋_GB2312" w:hAnsi="宋体" w:eastAsia="仿宋_GB2312" w:cs="仿宋"/>
          <w:sz w:val="32"/>
          <w:szCs w:val="32"/>
        </w:rPr>
        <w:t>提示上传成功后，方可关闭测试页面。视频上传失败，请按提示或拨打技术服务咨询电话予以解决。</w:t>
      </w:r>
    </w:p>
    <w:p>
      <w:pPr>
        <w:spacing w:line="360" w:lineRule="auto"/>
        <w:rPr>
          <w:rFonts w:ascii="宋体" w:hAnsi="宋体" w:cs="仿宋"/>
          <w:sz w:val="28"/>
          <w:szCs w:val="28"/>
        </w:rPr>
      </w:pPr>
      <w:r>
        <w:rPr>
          <w:rFonts w:ascii="宋体" w:hAnsi="宋体" w:cs="仿宋"/>
          <w:sz w:val="28"/>
          <w:szCs w:val="28"/>
        </w:rPr>
        <w:drawing>
          <wp:inline distT="0" distB="0" distL="114300" distR="114300">
            <wp:extent cx="5273675" cy="2966720"/>
            <wp:effectExtent l="0" t="0" r="14605" b="50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宋体" w:eastAsia="仿宋_GB2312" w:cs="仿宋"/>
          <w:sz w:val="32"/>
          <w:szCs w:val="32"/>
        </w:rPr>
      </w:pPr>
      <w:r>
        <w:rPr>
          <w:rFonts w:hint="eastAsia" w:ascii="宋体" w:hAnsi="宋体" w:cs="仿宋"/>
          <w:sz w:val="28"/>
          <w:szCs w:val="28"/>
        </w:rPr>
        <w:t xml:space="preserve">   </w:t>
      </w:r>
      <w:r>
        <w:rPr>
          <w:rFonts w:hint="eastAsia" w:ascii="仿宋_GB2312" w:hAnsi="宋体" w:eastAsia="仿宋_GB2312" w:cs="仿宋"/>
          <w:sz w:val="32"/>
          <w:szCs w:val="32"/>
        </w:rPr>
        <w:t>（二）测试结束后，须手动停止移动设备“智试通”软件佐证视频拍摄，佐证视频会自动上传。</w:t>
      </w:r>
      <w:r>
        <w:rPr>
          <w:rFonts w:hint="eastAsia" w:ascii="仿宋_GB2312" w:hAnsi="黑体" w:eastAsia="仿宋_GB2312" w:cs="仿宋"/>
          <w:sz w:val="32"/>
          <w:szCs w:val="32"/>
        </w:rPr>
        <w:t xml:space="preserve">  </w:t>
      </w:r>
    </w:p>
    <w:p>
      <w:pPr>
        <w:spacing w:line="560" w:lineRule="exact"/>
        <w:rPr>
          <w:rFonts w:hint="eastAsia" w:ascii="仿宋_GB2312" w:hAnsi="黑体" w:eastAsia="仿宋_GB2312" w:cs="仿宋"/>
          <w:sz w:val="32"/>
          <w:szCs w:val="32"/>
        </w:rPr>
      </w:pPr>
      <w:r>
        <w:rPr>
          <w:rFonts w:hint="eastAsia" w:ascii="仿宋_GB2312" w:hAnsi="黑体" w:eastAsia="仿宋_GB2312" w:cs="仿宋"/>
          <w:sz w:val="32"/>
          <w:szCs w:val="32"/>
        </w:rPr>
        <w:t xml:space="preserve">    注意：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 （一）请于测试结束后60分钟内确认笔记本测试数据及佐证视频成功上传。未成功上传，请主动联系技术人员。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仿宋"/>
          <w:sz w:val="32"/>
          <w:szCs w:val="32"/>
        </w:rPr>
        <w:t xml:space="preserve">    （二）</w:t>
      </w:r>
      <w:r>
        <w:rPr>
          <w:rFonts w:hint="eastAsia" w:ascii="仿宋_GB2312" w:hAnsi="宋体" w:eastAsia="仿宋_GB2312"/>
          <w:sz w:val="32"/>
          <w:szCs w:val="32"/>
        </w:rPr>
        <w:t>测试</w:t>
      </w:r>
      <w:r>
        <w:rPr>
          <w:rFonts w:hint="eastAsia" w:ascii="仿宋_GB2312" w:hAnsi="宋体" w:eastAsia="仿宋_GB2312"/>
          <w:bCs/>
          <w:sz w:val="32"/>
          <w:szCs w:val="32"/>
        </w:rPr>
        <w:t>成绩公布之前，不得卸载或删除“智试云”和“智试通”软件及相关文件。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星标宋">
    <w:altName w:val="微软雅黑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方正舒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9sZGvRAAAAAgEAAA8AAAAAAAAAAQAgAAAAIgAAAGRycy9kb3ducmV2LnhtbFBLAQIUABQAAAAI&#10;AIdO4kAD09VxLQIAAFIEAAAOAAAAAAAAAAEAIAAAACA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JiMmFiZDNhNjMxYjZjN2E2MDc3MDg0NDkzYjM3ZjYifQ=="/>
  </w:docVars>
  <w:rsids>
    <w:rsidRoot w:val="007D0CB5"/>
    <w:rsid w:val="0002060B"/>
    <w:rsid w:val="000D2AAE"/>
    <w:rsid w:val="000D6D84"/>
    <w:rsid w:val="00122166"/>
    <w:rsid w:val="001508AD"/>
    <w:rsid w:val="001B1E2D"/>
    <w:rsid w:val="00282F8B"/>
    <w:rsid w:val="0035423B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6C65E2"/>
    <w:rsid w:val="007259EF"/>
    <w:rsid w:val="007A498F"/>
    <w:rsid w:val="007A7153"/>
    <w:rsid w:val="007D0CB5"/>
    <w:rsid w:val="007E3E78"/>
    <w:rsid w:val="007F10D2"/>
    <w:rsid w:val="008A5F83"/>
    <w:rsid w:val="008C0AA7"/>
    <w:rsid w:val="00911516"/>
    <w:rsid w:val="00973C71"/>
    <w:rsid w:val="00974E94"/>
    <w:rsid w:val="00AB3C23"/>
    <w:rsid w:val="00AD1BE7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7199C"/>
    <w:rsid w:val="00E8317D"/>
    <w:rsid w:val="00E97C63"/>
    <w:rsid w:val="00EA1724"/>
    <w:rsid w:val="00F36FAF"/>
    <w:rsid w:val="04B40DF5"/>
    <w:rsid w:val="05AF247D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31084388"/>
    <w:rsid w:val="31464D2A"/>
    <w:rsid w:val="31DB3189"/>
    <w:rsid w:val="336107E9"/>
    <w:rsid w:val="33B51B04"/>
    <w:rsid w:val="35E379D3"/>
    <w:rsid w:val="37BF5D06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D4255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Revision"/>
    <w:hidden/>
    <w:semiHidden/>
    <w:qFormat/>
    <w:uiPriority w:val="99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1358</Words>
  <Characters>1364</Characters>
  <Lines>14</Lines>
  <Paragraphs>4</Paragraphs>
  <TotalTime>3</TotalTime>
  <ScaleCrop>false</ScaleCrop>
  <LinksUpToDate>false</LinksUpToDate>
  <CharactersWithSpaces>1432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2021-05-23T22:27:00Z</dcterms:created>
  <dc:creator>Administrator</dc:creator>
  <cp:lastModifiedBy>朱湛彬</cp:lastModifiedBy>
  <cp:lastPrinted>2021-12-01T09:07:00Z</cp:lastPrinted>
  <dcterms:modified xsi:type="dcterms:W3CDTF">2022-05-12T09:43:17Z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A6709AF8EA734CC7A39283FAE9B75588</vt:lpwstr>
  </property>
</Properties>
</file>