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B3F3F">
      <w:pPr>
        <w:tabs>
          <w:tab w:val="left" w:pos="8640"/>
        </w:tabs>
        <w:spacing w:line="460" w:lineRule="exact"/>
        <w:ind w:left="643" w:hanging="640" w:hangingChars="200"/>
        <w:jc w:val="center"/>
        <w:rPr>
          <w:rFonts w:hint="eastAsia" w:asciiTheme="minorEastAsia" w:hAnsiTheme="minorEastAsia" w:eastAsiaTheme="minorEastAsia"/>
          <w:b/>
          <w:sz w:val="32"/>
        </w:rPr>
      </w:pPr>
    </w:p>
    <w:p w14:paraId="7D883161">
      <w:pPr>
        <w:pStyle w:val="4"/>
      </w:pPr>
    </w:p>
    <w:p w14:paraId="5A40C2D7">
      <w:pPr>
        <w:spacing w:line="360" w:lineRule="auto"/>
        <w:jc w:val="center"/>
        <w:rPr>
          <w:rFonts w:asciiTheme="minorEastAsia" w:hAnsiTheme="minorEastAsia" w:eastAsiaTheme="minorEastAsia"/>
          <w:b/>
          <w:bCs/>
          <w:sz w:val="44"/>
        </w:rPr>
      </w:pPr>
    </w:p>
    <w:p w14:paraId="205A9676">
      <w:pPr>
        <w:spacing w:line="360" w:lineRule="auto"/>
        <w:jc w:val="center"/>
        <w:rPr>
          <w:rFonts w:hint="eastAsia" w:asciiTheme="minorEastAsia" w:hAnsiTheme="minorEastAsia" w:eastAsiaTheme="minorEastAsia"/>
          <w:b/>
          <w:bCs/>
          <w:sz w:val="44"/>
          <w:lang w:eastAsia="zh-CN"/>
        </w:rPr>
      </w:pPr>
      <w:r>
        <w:rPr>
          <w:rFonts w:hint="eastAsia" w:asciiTheme="minorEastAsia" w:hAnsiTheme="minorEastAsia" w:eastAsiaTheme="minorEastAsia"/>
          <w:b/>
          <w:bCs/>
          <w:sz w:val="44"/>
          <w:lang w:eastAsia="zh-CN"/>
        </w:rPr>
        <w:t>广州市从化区中医医院电力市场化交易</w:t>
      </w:r>
    </w:p>
    <w:p w14:paraId="1C80AC71">
      <w:pPr>
        <w:spacing w:line="360" w:lineRule="auto"/>
        <w:jc w:val="center"/>
        <w:rPr>
          <w:rFonts w:hint="eastAsia" w:asciiTheme="minorEastAsia" w:hAnsiTheme="minorEastAsia" w:eastAsiaTheme="minorEastAsia"/>
          <w:b/>
          <w:bCs/>
          <w:sz w:val="44"/>
          <w:lang w:eastAsia="zh-CN"/>
        </w:rPr>
      </w:pPr>
      <w:r>
        <w:rPr>
          <w:rFonts w:hint="eastAsia" w:asciiTheme="minorEastAsia" w:hAnsiTheme="minorEastAsia" w:eastAsiaTheme="minorEastAsia"/>
          <w:b/>
          <w:bCs/>
          <w:sz w:val="44"/>
          <w:lang w:eastAsia="zh-CN"/>
        </w:rPr>
        <w:t>代理购电服务项目</w:t>
      </w:r>
    </w:p>
    <w:p w14:paraId="63DBA9B9">
      <w:pPr>
        <w:spacing w:line="360" w:lineRule="auto"/>
        <w:ind w:firstLine="3520" w:firstLineChars="800"/>
        <w:jc w:val="both"/>
        <w:rPr>
          <w:rFonts w:hint="eastAsia"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调</w:t>
      </w:r>
      <w:r>
        <w:rPr>
          <w:rFonts w:hint="eastAsia" w:asciiTheme="minorEastAsia" w:hAnsiTheme="minorEastAsia" w:eastAsiaTheme="minorEastAsia"/>
          <w:b/>
          <w:bCs/>
          <w:sz w:val="44"/>
          <w:szCs w:val="44"/>
          <w:lang w:val="en-US" w:eastAsia="zh-CN"/>
        </w:rPr>
        <w:t xml:space="preserve"> </w:t>
      </w:r>
      <w:r>
        <w:rPr>
          <w:rFonts w:hint="eastAsia" w:asciiTheme="minorEastAsia" w:hAnsiTheme="minorEastAsia" w:eastAsiaTheme="minorEastAsia"/>
          <w:b/>
          <w:bCs/>
          <w:sz w:val="44"/>
          <w:szCs w:val="44"/>
          <w:lang w:eastAsia="zh-CN"/>
        </w:rPr>
        <w:t>研</w:t>
      </w:r>
      <w:r>
        <w:rPr>
          <w:rFonts w:hint="eastAsia" w:asciiTheme="minorEastAsia" w:hAnsiTheme="minorEastAsia" w:eastAsiaTheme="minorEastAsia"/>
          <w:b/>
          <w:bCs/>
          <w:sz w:val="44"/>
          <w:szCs w:val="44"/>
          <w:lang w:val="en-US" w:eastAsia="zh-CN"/>
        </w:rPr>
        <w:t xml:space="preserve"> </w:t>
      </w:r>
      <w:r>
        <w:rPr>
          <w:rFonts w:hint="eastAsia" w:asciiTheme="minorEastAsia" w:hAnsiTheme="minorEastAsia" w:eastAsiaTheme="minorEastAsia"/>
          <w:b/>
          <w:bCs/>
          <w:sz w:val="44"/>
          <w:szCs w:val="44"/>
        </w:rPr>
        <w:t>文</w:t>
      </w:r>
      <w:r>
        <w:rPr>
          <w:rFonts w:hint="eastAsia" w:asciiTheme="minorEastAsia" w:hAnsiTheme="minorEastAsia" w:eastAsiaTheme="minorEastAsia"/>
          <w:b/>
          <w:bCs/>
          <w:sz w:val="44"/>
          <w:szCs w:val="44"/>
          <w:lang w:val="en-US" w:eastAsia="zh-CN"/>
        </w:rPr>
        <w:t xml:space="preserve"> </w:t>
      </w:r>
      <w:r>
        <w:rPr>
          <w:rFonts w:hint="eastAsia" w:asciiTheme="minorEastAsia" w:hAnsiTheme="minorEastAsia" w:eastAsiaTheme="minorEastAsia"/>
          <w:b/>
          <w:bCs/>
          <w:sz w:val="44"/>
          <w:szCs w:val="44"/>
        </w:rPr>
        <w:t>件</w:t>
      </w:r>
    </w:p>
    <w:p w14:paraId="2A90DDFE">
      <w:pPr>
        <w:spacing w:line="360" w:lineRule="auto"/>
        <w:rPr>
          <w:rFonts w:asciiTheme="minorEastAsia" w:hAnsiTheme="minorEastAsia" w:eastAsiaTheme="minorEastAsia"/>
          <w:sz w:val="24"/>
        </w:rPr>
      </w:pPr>
    </w:p>
    <w:p w14:paraId="34F2C275">
      <w:pPr>
        <w:spacing w:line="360" w:lineRule="auto"/>
        <w:rPr>
          <w:rFonts w:asciiTheme="minorEastAsia" w:hAnsiTheme="minorEastAsia" w:eastAsiaTheme="minorEastAsia"/>
          <w:sz w:val="24"/>
        </w:rPr>
      </w:pPr>
    </w:p>
    <w:p w14:paraId="338F7FB0">
      <w:pPr>
        <w:spacing w:line="360" w:lineRule="auto"/>
        <w:rPr>
          <w:rFonts w:asciiTheme="minorEastAsia" w:hAnsiTheme="minorEastAsia" w:eastAsiaTheme="minorEastAsia"/>
          <w:sz w:val="24"/>
        </w:rPr>
      </w:pPr>
    </w:p>
    <w:p w14:paraId="48223C66">
      <w:pPr>
        <w:spacing w:line="360" w:lineRule="auto"/>
        <w:rPr>
          <w:rFonts w:asciiTheme="minorEastAsia" w:hAnsiTheme="minorEastAsia" w:eastAsiaTheme="minorEastAsia"/>
          <w:sz w:val="24"/>
        </w:rPr>
      </w:pPr>
    </w:p>
    <w:p w14:paraId="65C46166">
      <w:pPr>
        <w:spacing w:line="360" w:lineRule="auto"/>
        <w:rPr>
          <w:rFonts w:asciiTheme="minorEastAsia" w:hAnsiTheme="minorEastAsia" w:eastAsiaTheme="minorEastAsia"/>
          <w:sz w:val="24"/>
        </w:rPr>
      </w:pPr>
    </w:p>
    <w:p w14:paraId="75B1A4D3">
      <w:pPr>
        <w:spacing w:line="360" w:lineRule="auto"/>
        <w:rPr>
          <w:rFonts w:asciiTheme="minorEastAsia" w:hAnsiTheme="minorEastAsia" w:eastAsiaTheme="minorEastAsia"/>
          <w:sz w:val="24"/>
        </w:rPr>
      </w:pPr>
    </w:p>
    <w:p w14:paraId="2490670F">
      <w:pPr>
        <w:spacing w:line="360" w:lineRule="auto"/>
        <w:rPr>
          <w:rFonts w:asciiTheme="minorEastAsia" w:hAnsiTheme="minorEastAsia" w:eastAsiaTheme="minorEastAsia"/>
          <w:sz w:val="24"/>
        </w:rPr>
      </w:pPr>
    </w:p>
    <w:p w14:paraId="7299BDDC">
      <w:pPr>
        <w:spacing w:line="360" w:lineRule="auto"/>
        <w:rPr>
          <w:rFonts w:asciiTheme="minorEastAsia" w:hAnsiTheme="minorEastAsia" w:eastAsiaTheme="minorEastAsia"/>
          <w:sz w:val="24"/>
        </w:rPr>
      </w:pPr>
    </w:p>
    <w:p w14:paraId="114A224E">
      <w:pPr>
        <w:spacing w:line="360" w:lineRule="auto"/>
        <w:rPr>
          <w:rFonts w:asciiTheme="minorEastAsia" w:hAnsiTheme="minorEastAsia" w:eastAsiaTheme="minorEastAsia"/>
          <w:sz w:val="24"/>
        </w:rPr>
      </w:pPr>
    </w:p>
    <w:p w14:paraId="68C4C8F3">
      <w:pPr>
        <w:spacing w:line="360" w:lineRule="auto"/>
        <w:rPr>
          <w:rFonts w:asciiTheme="minorEastAsia" w:hAnsiTheme="minorEastAsia" w:eastAsiaTheme="minorEastAsia"/>
          <w:sz w:val="24"/>
        </w:rPr>
      </w:pPr>
    </w:p>
    <w:p w14:paraId="547619B5">
      <w:pPr>
        <w:spacing w:line="360" w:lineRule="auto"/>
        <w:rPr>
          <w:rFonts w:asciiTheme="minorEastAsia" w:hAnsiTheme="minorEastAsia" w:eastAsiaTheme="minorEastAsia"/>
          <w:sz w:val="24"/>
        </w:rPr>
      </w:pPr>
    </w:p>
    <w:p w14:paraId="37C07E66">
      <w:pPr>
        <w:spacing w:line="360" w:lineRule="auto"/>
        <w:rPr>
          <w:rFonts w:asciiTheme="minorEastAsia" w:hAnsiTheme="minorEastAsia" w:eastAsiaTheme="minorEastAsia"/>
          <w:sz w:val="24"/>
        </w:rPr>
      </w:pPr>
    </w:p>
    <w:p w14:paraId="3FDEF24D">
      <w:pPr>
        <w:spacing w:line="360" w:lineRule="auto"/>
        <w:rPr>
          <w:rFonts w:asciiTheme="minorEastAsia" w:hAnsiTheme="minorEastAsia" w:eastAsiaTheme="minorEastAsia"/>
          <w:sz w:val="24"/>
        </w:rPr>
      </w:pPr>
    </w:p>
    <w:p w14:paraId="2F5807DD">
      <w:pPr>
        <w:spacing w:line="360" w:lineRule="auto"/>
        <w:rPr>
          <w:rFonts w:asciiTheme="minorEastAsia" w:hAnsiTheme="minorEastAsia" w:eastAsiaTheme="minorEastAsia"/>
          <w:sz w:val="24"/>
        </w:rPr>
      </w:pPr>
    </w:p>
    <w:p w14:paraId="6DF4FAD1">
      <w:pPr>
        <w:spacing w:line="360" w:lineRule="auto"/>
        <w:rPr>
          <w:rFonts w:asciiTheme="minorEastAsia" w:hAnsiTheme="minorEastAsia" w:eastAsiaTheme="minorEastAsia"/>
          <w:sz w:val="24"/>
        </w:rPr>
      </w:pPr>
    </w:p>
    <w:p w14:paraId="6A448DD6">
      <w:pPr>
        <w:spacing w:line="360" w:lineRule="auto"/>
        <w:ind w:firstLine="2560" w:firstLineChars="800"/>
        <w:rPr>
          <w:rFonts w:asciiTheme="minorEastAsia" w:hAnsiTheme="minorEastAsia" w:eastAsiaTheme="minorEastAsia"/>
          <w:sz w:val="32"/>
          <w:szCs w:val="32"/>
        </w:rPr>
      </w:pPr>
      <w:r>
        <w:rPr>
          <w:rFonts w:hint="eastAsia" w:asciiTheme="minorEastAsia" w:hAnsiTheme="minorEastAsia" w:eastAsiaTheme="minorEastAsia"/>
          <w:sz w:val="32"/>
          <w:szCs w:val="32"/>
        </w:rPr>
        <w:t>单位：</w:t>
      </w:r>
      <w:r>
        <w:rPr>
          <w:rFonts w:hint="eastAsia" w:asciiTheme="minorEastAsia" w:hAnsiTheme="minorEastAsia" w:eastAsiaTheme="minorEastAsia"/>
          <w:sz w:val="32"/>
          <w:szCs w:val="32"/>
          <w:lang w:eastAsia="zh-CN"/>
        </w:rPr>
        <w:t>广州市从化区中医</w:t>
      </w:r>
      <w:r>
        <w:rPr>
          <w:rFonts w:hint="eastAsia" w:asciiTheme="minorEastAsia" w:hAnsiTheme="minorEastAsia" w:eastAsiaTheme="minorEastAsia"/>
          <w:sz w:val="32"/>
          <w:szCs w:val="32"/>
        </w:rPr>
        <w:t>医院</w:t>
      </w:r>
    </w:p>
    <w:p w14:paraId="1362AEAB">
      <w:pPr>
        <w:spacing w:line="360" w:lineRule="auto"/>
        <w:jc w:val="center"/>
        <w:rPr>
          <w:rFonts w:asciiTheme="minorEastAsia" w:hAnsiTheme="minorEastAsia" w:eastAsiaTheme="minorEastAsia"/>
          <w:sz w:val="30"/>
        </w:rPr>
      </w:pPr>
      <w:r>
        <w:rPr>
          <w:rFonts w:asciiTheme="minorEastAsia" w:hAnsiTheme="minorEastAsia" w:eastAsiaTheme="minorEastAsia"/>
          <w:sz w:val="30"/>
        </w:rPr>
        <w:t>202</w:t>
      </w:r>
      <w:r>
        <w:rPr>
          <w:rFonts w:hint="eastAsia" w:asciiTheme="minorEastAsia" w:hAnsiTheme="minorEastAsia" w:eastAsiaTheme="minorEastAsia"/>
          <w:sz w:val="30"/>
        </w:rPr>
        <w:t>5</w:t>
      </w:r>
      <w:r>
        <w:rPr>
          <w:rFonts w:asciiTheme="minorEastAsia" w:hAnsiTheme="minorEastAsia" w:eastAsiaTheme="minorEastAsia"/>
          <w:sz w:val="30"/>
        </w:rPr>
        <w:t>年</w:t>
      </w:r>
      <w:r>
        <w:rPr>
          <w:rFonts w:hint="eastAsia" w:asciiTheme="minorEastAsia" w:hAnsiTheme="minorEastAsia" w:eastAsiaTheme="minorEastAsia"/>
          <w:sz w:val="30"/>
          <w:lang w:val="en-US" w:eastAsia="zh-CN"/>
        </w:rPr>
        <w:t>9</w:t>
      </w:r>
      <w:r>
        <w:rPr>
          <w:rFonts w:asciiTheme="minorEastAsia" w:hAnsiTheme="minorEastAsia" w:eastAsiaTheme="minorEastAsia"/>
          <w:sz w:val="30"/>
        </w:rPr>
        <w:t>月</w:t>
      </w:r>
      <w:r>
        <w:rPr>
          <w:rFonts w:hint="eastAsia" w:asciiTheme="minorEastAsia" w:hAnsiTheme="minorEastAsia" w:eastAsiaTheme="minorEastAsia"/>
          <w:sz w:val="30"/>
          <w:lang w:val="en-US" w:eastAsia="zh-CN"/>
        </w:rPr>
        <w:t>10</w:t>
      </w:r>
      <w:r>
        <w:rPr>
          <w:rFonts w:asciiTheme="minorEastAsia" w:hAnsiTheme="minorEastAsia" w:eastAsiaTheme="minorEastAsia"/>
          <w:sz w:val="30"/>
        </w:rPr>
        <w:t>日</w:t>
      </w:r>
    </w:p>
    <w:p w14:paraId="41799264">
      <w:pPr>
        <w:spacing w:line="360" w:lineRule="auto"/>
        <w:jc w:val="center"/>
        <w:rPr>
          <w:rFonts w:asciiTheme="minorEastAsia" w:hAnsiTheme="minorEastAsia" w:eastAsiaTheme="minorEastAsia"/>
          <w:sz w:val="30"/>
        </w:rPr>
      </w:pPr>
    </w:p>
    <w:p w14:paraId="6E3F303D">
      <w:pPr>
        <w:spacing w:line="360" w:lineRule="auto"/>
        <w:jc w:val="center"/>
        <w:rPr>
          <w:rFonts w:asciiTheme="minorEastAsia" w:hAnsiTheme="minorEastAsia" w:eastAsiaTheme="minorEastAsia"/>
          <w:sz w:val="36"/>
        </w:rPr>
      </w:pPr>
    </w:p>
    <w:p w14:paraId="44141D84">
      <w:pPr>
        <w:spacing w:line="360" w:lineRule="auto"/>
        <w:jc w:val="center"/>
        <w:rPr>
          <w:rFonts w:asciiTheme="minorEastAsia" w:hAnsiTheme="minorEastAsia" w:eastAsiaTheme="minorEastAsia"/>
          <w:sz w:val="36"/>
        </w:rPr>
      </w:pPr>
      <w:r>
        <w:rPr>
          <w:rFonts w:hint="eastAsia" w:asciiTheme="minorEastAsia" w:hAnsiTheme="minorEastAsia" w:eastAsiaTheme="minorEastAsia"/>
          <w:sz w:val="36"/>
        </w:rPr>
        <w:t>目    录</w:t>
      </w:r>
    </w:p>
    <w:p w14:paraId="6EA8589B">
      <w:pPr>
        <w:spacing w:line="360" w:lineRule="auto"/>
        <w:rPr>
          <w:rFonts w:asciiTheme="minorEastAsia" w:hAnsiTheme="minorEastAsia" w:eastAsiaTheme="minorEastAsia"/>
          <w:sz w:val="24"/>
        </w:rPr>
      </w:pPr>
    </w:p>
    <w:p w14:paraId="5B2320B9">
      <w:pPr>
        <w:spacing w:line="360" w:lineRule="auto"/>
        <w:rPr>
          <w:rFonts w:asciiTheme="minorEastAsia" w:hAnsiTheme="minorEastAsia" w:eastAsiaTheme="minorEastAsia"/>
          <w:sz w:val="24"/>
        </w:rPr>
      </w:pPr>
    </w:p>
    <w:p w14:paraId="19820643">
      <w:pPr>
        <w:spacing w:line="360" w:lineRule="auto"/>
        <w:rPr>
          <w:rFonts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lang w:eastAsia="zh-CN"/>
        </w:rPr>
        <w:t>一</w:t>
      </w:r>
      <w:r>
        <w:rPr>
          <w:rFonts w:hint="eastAsia" w:asciiTheme="minorEastAsia" w:hAnsiTheme="minorEastAsia" w:eastAsiaTheme="minorEastAsia"/>
          <w:sz w:val="24"/>
        </w:rPr>
        <w:t>部分：</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文件的编制……………………………………………………………</w:t>
      </w:r>
      <w:r>
        <w:rPr>
          <w:rFonts w:hint="eastAsia" w:asciiTheme="minorEastAsia" w:hAnsiTheme="minorEastAsia" w:eastAsiaTheme="minorEastAsia"/>
          <w:sz w:val="24"/>
          <w:lang w:val="en-US" w:eastAsia="zh-CN"/>
        </w:rPr>
        <w:t>3</w:t>
      </w:r>
    </w:p>
    <w:p w14:paraId="1C25964A">
      <w:pPr>
        <w:spacing w:line="360" w:lineRule="auto"/>
        <w:rPr>
          <w:rFonts w:asciiTheme="minorEastAsia" w:hAnsiTheme="minorEastAsia" w:eastAsiaTheme="minorEastAsia"/>
          <w:sz w:val="24"/>
        </w:rPr>
      </w:pPr>
    </w:p>
    <w:p w14:paraId="4636EF0B">
      <w:pPr>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部分：</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文件格式要求…………………………………………………………</w:t>
      </w:r>
      <w:r>
        <w:rPr>
          <w:rFonts w:hint="eastAsia" w:asciiTheme="minorEastAsia" w:hAnsiTheme="minorEastAsia" w:eastAsiaTheme="minorEastAsia"/>
          <w:sz w:val="24"/>
          <w:lang w:val="en-US" w:eastAsia="zh-CN"/>
        </w:rPr>
        <w:t>4</w:t>
      </w:r>
    </w:p>
    <w:p w14:paraId="3524A56D">
      <w:pPr>
        <w:spacing w:line="360" w:lineRule="auto"/>
        <w:rPr>
          <w:rFonts w:asciiTheme="minorEastAsia" w:hAnsiTheme="minorEastAsia" w:eastAsiaTheme="minorEastAsia"/>
          <w:sz w:val="24"/>
        </w:rPr>
      </w:pPr>
    </w:p>
    <w:p w14:paraId="08097470">
      <w:pPr>
        <w:spacing w:line="360" w:lineRule="auto"/>
        <w:rPr>
          <w:rFonts w:asciiTheme="minorEastAsia" w:hAnsiTheme="minorEastAsia" w:eastAsiaTheme="minorEastAsia"/>
          <w:sz w:val="24"/>
        </w:rPr>
      </w:pPr>
    </w:p>
    <w:p w14:paraId="01CF3373">
      <w:pPr>
        <w:spacing w:line="360" w:lineRule="auto"/>
        <w:rPr>
          <w:rFonts w:asciiTheme="minorEastAsia" w:hAnsiTheme="minorEastAsia" w:eastAsiaTheme="minorEastAsia"/>
          <w:sz w:val="24"/>
        </w:rPr>
      </w:pPr>
    </w:p>
    <w:p w14:paraId="5712A49F">
      <w:pPr>
        <w:spacing w:line="360" w:lineRule="auto"/>
        <w:rPr>
          <w:rFonts w:asciiTheme="minorEastAsia" w:hAnsiTheme="minorEastAsia" w:eastAsiaTheme="minorEastAsia"/>
          <w:sz w:val="24"/>
        </w:rPr>
      </w:pPr>
    </w:p>
    <w:p w14:paraId="2E82CD1C">
      <w:pPr>
        <w:spacing w:line="360" w:lineRule="auto"/>
        <w:rPr>
          <w:rFonts w:asciiTheme="minorEastAsia" w:hAnsiTheme="minorEastAsia" w:eastAsiaTheme="minorEastAsia"/>
          <w:sz w:val="24"/>
        </w:rPr>
      </w:pPr>
    </w:p>
    <w:p w14:paraId="041AC005">
      <w:pPr>
        <w:spacing w:line="360" w:lineRule="auto"/>
        <w:rPr>
          <w:rFonts w:asciiTheme="minorEastAsia" w:hAnsiTheme="minorEastAsia" w:eastAsiaTheme="minorEastAsia"/>
          <w:sz w:val="24"/>
        </w:rPr>
      </w:pPr>
    </w:p>
    <w:p w14:paraId="47B70B79">
      <w:pPr>
        <w:spacing w:line="360" w:lineRule="auto"/>
        <w:rPr>
          <w:rFonts w:asciiTheme="minorEastAsia" w:hAnsiTheme="minorEastAsia" w:eastAsiaTheme="minorEastAsia"/>
          <w:sz w:val="24"/>
        </w:rPr>
      </w:pPr>
    </w:p>
    <w:p w14:paraId="083DCD7A">
      <w:pPr>
        <w:spacing w:line="360" w:lineRule="auto"/>
        <w:rPr>
          <w:rFonts w:asciiTheme="minorEastAsia" w:hAnsiTheme="minorEastAsia" w:eastAsiaTheme="minorEastAsia"/>
          <w:sz w:val="24"/>
        </w:rPr>
      </w:pPr>
    </w:p>
    <w:p w14:paraId="4E7A85CA">
      <w:pPr>
        <w:spacing w:line="360" w:lineRule="auto"/>
        <w:rPr>
          <w:rFonts w:asciiTheme="minorEastAsia" w:hAnsiTheme="minorEastAsia" w:eastAsiaTheme="minorEastAsia"/>
          <w:sz w:val="24"/>
        </w:rPr>
      </w:pPr>
    </w:p>
    <w:p w14:paraId="20C36A24">
      <w:pPr>
        <w:spacing w:line="360" w:lineRule="auto"/>
        <w:rPr>
          <w:rFonts w:asciiTheme="minorEastAsia" w:hAnsiTheme="minorEastAsia" w:eastAsiaTheme="minorEastAsia"/>
          <w:sz w:val="24"/>
        </w:rPr>
      </w:pPr>
    </w:p>
    <w:p w14:paraId="23EFA8A8">
      <w:pPr>
        <w:spacing w:line="360" w:lineRule="auto"/>
        <w:rPr>
          <w:rFonts w:asciiTheme="minorEastAsia" w:hAnsiTheme="minorEastAsia" w:eastAsiaTheme="minorEastAsia"/>
          <w:sz w:val="24"/>
        </w:rPr>
      </w:pPr>
    </w:p>
    <w:p w14:paraId="3D2B69F0">
      <w:pPr>
        <w:rPr>
          <w:rFonts w:hint="eastAsia" w:asciiTheme="minorEastAsia" w:hAnsiTheme="minorEastAsia" w:eastAsiaTheme="minorEastAsia"/>
          <w:b/>
          <w:bCs/>
          <w:sz w:val="32"/>
        </w:rPr>
      </w:pPr>
      <w:r>
        <w:rPr>
          <w:rFonts w:hint="eastAsia" w:asciiTheme="minorEastAsia" w:hAnsiTheme="minorEastAsia" w:eastAsiaTheme="minorEastAsia"/>
          <w:b/>
          <w:bCs/>
          <w:sz w:val="32"/>
        </w:rPr>
        <w:br w:type="page"/>
      </w:r>
    </w:p>
    <w:p w14:paraId="48AA62D2">
      <w:pPr>
        <w:keepNext w:val="0"/>
        <w:keepLines w:val="0"/>
        <w:pageBreakBefore w:val="0"/>
        <w:kinsoku/>
        <w:wordWrap/>
        <w:overflowPunct/>
        <w:topLinePunct w:val="0"/>
        <w:autoSpaceDE/>
        <w:autoSpaceDN/>
        <w:bidi w:val="0"/>
        <w:adjustRightInd/>
        <w:snapToGrid w:val="0"/>
        <w:spacing w:line="288" w:lineRule="auto"/>
        <w:jc w:val="center"/>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28"/>
          <w:szCs w:val="28"/>
          <w:lang w:eastAsia="zh-CN"/>
        </w:rPr>
        <w:t>调研</w:t>
      </w:r>
      <w:r>
        <w:rPr>
          <w:rFonts w:hint="eastAsia" w:asciiTheme="minorEastAsia" w:hAnsiTheme="minorEastAsia" w:eastAsiaTheme="minorEastAsia"/>
          <w:b/>
          <w:sz w:val="28"/>
          <w:szCs w:val="28"/>
        </w:rPr>
        <w:t>文件的编制</w:t>
      </w:r>
    </w:p>
    <w:p w14:paraId="3DAEA2D4">
      <w:pPr>
        <w:pStyle w:val="28"/>
        <w:keepNext w:val="0"/>
        <w:keepLines w:val="0"/>
        <w:pageBreakBefore w:val="0"/>
        <w:kinsoku/>
        <w:wordWrap/>
        <w:overflowPunct/>
        <w:topLinePunct w:val="0"/>
        <w:autoSpaceDE/>
        <w:autoSpaceDN/>
        <w:bidi w:val="0"/>
        <w:adjustRightInd/>
        <w:snapToGrid w:val="0"/>
        <w:spacing w:line="288" w:lineRule="auto"/>
        <w:ind w:firstLine="213" w:firstLineChars="89"/>
        <w:textAlignment w:val="auto"/>
        <w:rPr>
          <w:rFonts w:asciiTheme="minorEastAsia" w:hAnsiTheme="minorEastAsia" w:eastAsiaTheme="minorEastAsia"/>
          <w:b/>
          <w:sz w:val="24"/>
        </w:rPr>
      </w:pPr>
      <w:r>
        <w:rPr>
          <w:rFonts w:hint="eastAsia" w:asciiTheme="minorEastAsia" w:hAnsiTheme="minorEastAsia" w:eastAsiaTheme="minorEastAsia"/>
          <w:b/>
          <w:sz w:val="24"/>
        </w:rPr>
        <w:t>一、</w:t>
      </w:r>
      <w:r>
        <w:rPr>
          <w:rFonts w:hint="eastAsia" w:asciiTheme="minorEastAsia" w:hAnsiTheme="minorEastAsia" w:eastAsiaTheme="minorEastAsia"/>
          <w:b/>
          <w:sz w:val="24"/>
          <w:lang w:eastAsia="zh-CN"/>
        </w:rPr>
        <w:t>调研</w:t>
      </w:r>
      <w:r>
        <w:rPr>
          <w:rFonts w:hint="eastAsia" w:asciiTheme="minorEastAsia" w:hAnsiTheme="minorEastAsia" w:eastAsiaTheme="minorEastAsia"/>
          <w:b/>
          <w:sz w:val="24"/>
          <w:lang w:val="en-US" w:eastAsia="zh-CN"/>
        </w:rPr>
        <w:t>文件</w:t>
      </w:r>
      <w:r>
        <w:rPr>
          <w:rFonts w:hint="eastAsia" w:asciiTheme="minorEastAsia" w:hAnsiTheme="minorEastAsia" w:eastAsiaTheme="minorEastAsia"/>
          <w:b/>
          <w:sz w:val="24"/>
        </w:rPr>
        <w:t>包含且不限于以下内容：</w:t>
      </w:r>
    </w:p>
    <w:p w14:paraId="18E20451">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asciiTheme="minorEastAsia" w:hAnsiTheme="minorEastAsia"/>
          <w:sz w:val="24"/>
        </w:rPr>
      </w:pPr>
      <w:r>
        <w:rPr>
          <w:rFonts w:hint="eastAsia" w:asciiTheme="minorEastAsia" w:hAnsiTheme="minorEastAsia"/>
          <w:sz w:val="24"/>
        </w:rPr>
        <w:t>（1）报价</w:t>
      </w:r>
      <w:r>
        <w:rPr>
          <w:rFonts w:hint="eastAsia" w:asciiTheme="minorEastAsia" w:hAnsiTheme="minorEastAsia"/>
          <w:sz w:val="24"/>
          <w:lang w:val="en-US" w:eastAsia="zh-CN"/>
        </w:rPr>
        <w:t>表</w:t>
      </w:r>
      <w:r>
        <w:rPr>
          <w:rFonts w:hint="eastAsia" w:asciiTheme="minorEastAsia" w:hAnsiTheme="minorEastAsia"/>
          <w:sz w:val="24"/>
        </w:rPr>
        <w:t>；</w:t>
      </w:r>
    </w:p>
    <w:p w14:paraId="2801370D">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2</w:t>
      </w:r>
      <w:r>
        <w:rPr>
          <w:rFonts w:hint="eastAsia" w:asciiTheme="minorEastAsia" w:hAnsiTheme="minorEastAsia"/>
          <w:sz w:val="24"/>
        </w:rPr>
        <w:t>）法定代表人资格证明书；</w:t>
      </w:r>
    </w:p>
    <w:p w14:paraId="7DDDD785">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）法定代表人授权委托书；</w:t>
      </w:r>
    </w:p>
    <w:p w14:paraId="60CD9013">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default" w:eastAsia="宋体" w:asciiTheme="minorEastAsia" w:hAnsiTheme="minorEastAsia"/>
          <w:sz w:val="24"/>
          <w:lang w:val="en-US" w:eastAsia="zh-CN"/>
        </w:rPr>
      </w:pPr>
      <w:r>
        <w:rPr>
          <w:rFonts w:hint="eastAsia" w:asciiTheme="minorEastAsia" w:hAnsiTheme="minorEastAsia"/>
          <w:sz w:val="24"/>
        </w:rPr>
        <w:t>（</w:t>
      </w:r>
      <w:r>
        <w:rPr>
          <w:rFonts w:hint="eastAsia" w:asciiTheme="minorEastAsia" w:hAnsiTheme="minorEastAsia"/>
          <w:sz w:val="24"/>
          <w:lang w:val="en-US" w:eastAsia="zh-CN"/>
        </w:rPr>
        <w:t>4</w:t>
      </w:r>
      <w:r>
        <w:rPr>
          <w:rFonts w:hint="eastAsia" w:asciiTheme="minorEastAsia" w:hAnsiTheme="minorEastAsia"/>
          <w:sz w:val="24"/>
        </w:rPr>
        <w:t xml:space="preserve">） </w:t>
      </w:r>
      <w:r>
        <w:rPr>
          <w:rFonts w:hint="eastAsia" w:asciiTheme="minorEastAsia" w:hAnsiTheme="minorEastAsia"/>
          <w:sz w:val="24"/>
          <w:lang w:val="en-US" w:eastAsia="zh-CN"/>
        </w:rPr>
        <w:t>资质证明文件：包括不限于营业执照、授权书、广东电力交易中心注册证明文件、声明函等。</w:t>
      </w:r>
    </w:p>
    <w:p w14:paraId="3936F421">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5</w:t>
      </w:r>
      <w:r>
        <w:rPr>
          <w:rFonts w:hint="eastAsia" w:asciiTheme="minorEastAsia" w:hAnsiTheme="minorEastAsia"/>
          <w:sz w:val="24"/>
          <w:lang w:eastAsia="zh-CN"/>
        </w:rPr>
        <w:t>）</w:t>
      </w:r>
      <w:r>
        <w:rPr>
          <w:rFonts w:hint="eastAsia" w:asciiTheme="minorEastAsia" w:hAnsiTheme="minorEastAsia"/>
          <w:sz w:val="24"/>
          <w:lang w:val="en-US" w:eastAsia="zh-CN"/>
        </w:rPr>
        <w:t>2022年以来广东市场同类项目</w:t>
      </w:r>
      <w:r>
        <w:rPr>
          <w:rFonts w:hint="eastAsia" w:asciiTheme="minorEastAsia" w:hAnsiTheme="minorEastAsia"/>
          <w:sz w:val="24"/>
        </w:rPr>
        <w:t>业绩一览表。</w:t>
      </w:r>
    </w:p>
    <w:p w14:paraId="4D226541">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调研单位</w:t>
      </w:r>
      <w:r>
        <w:rPr>
          <w:rFonts w:hint="eastAsia" w:asciiTheme="minorEastAsia" w:hAnsiTheme="minorEastAsia" w:eastAsiaTheme="minorEastAsia"/>
          <w:sz w:val="24"/>
        </w:rPr>
        <w:t>认为有必要提供的其它资料和相关说明</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如可提供额外的增值服务等）</w:t>
      </w:r>
      <w:r>
        <w:rPr>
          <w:rFonts w:hint="eastAsia" w:asciiTheme="minorEastAsia" w:hAnsiTheme="minorEastAsia" w:eastAsiaTheme="minorEastAsia"/>
          <w:sz w:val="24"/>
        </w:rPr>
        <w:t>。</w:t>
      </w:r>
    </w:p>
    <w:p w14:paraId="665B763A">
      <w:pPr>
        <w:keepNext w:val="0"/>
        <w:keepLines w:val="0"/>
        <w:pageBreakBefore w:val="0"/>
        <w:tabs>
          <w:tab w:val="left" w:pos="7120"/>
        </w:tabs>
        <w:kinsoku/>
        <w:wordWrap/>
        <w:overflowPunct/>
        <w:topLinePunct w:val="0"/>
        <w:autoSpaceDE/>
        <w:autoSpaceDN/>
        <w:bidi w:val="0"/>
        <w:adjustRightInd/>
        <w:snapToGrid w:val="0"/>
        <w:spacing w:line="288" w:lineRule="auto"/>
        <w:textAlignment w:val="auto"/>
        <w:rPr>
          <w:rFonts w:asciiTheme="minorEastAsia" w:hAnsiTheme="minorEastAsia" w:eastAsiaTheme="minorEastAsia"/>
          <w:b/>
          <w:sz w:val="24"/>
        </w:rPr>
      </w:pPr>
      <w:r>
        <w:rPr>
          <w:rFonts w:hint="eastAsia" w:asciiTheme="minorEastAsia" w:hAnsiTheme="minorEastAsia" w:eastAsiaTheme="minorEastAsia"/>
          <w:b/>
          <w:sz w:val="24"/>
        </w:rPr>
        <w:t>二、</w:t>
      </w:r>
      <w:r>
        <w:rPr>
          <w:rFonts w:hint="eastAsia" w:asciiTheme="minorEastAsia" w:hAnsiTheme="minorEastAsia" w:eastAsiaTheme="minorEastAsia"/>
          <w:b/>
          <w:sz w:val="24"/>
          <w:lang w:eastAsia="zh-CN"/>
        </w:rPr>
        <w:t>调研</w:t>
      </w:r>
      <w:r>
        <w:rPr>
          <w:rFonts w:hint="eastAsia" w:asciiTheme="minorEastAsia" w:hAnsiTheme="minorEastAsia" w:eastAsiaTheme="minorEastAsia"/>
          <w:b/>
          <w:sz w:val="24"/>
        </w:rPr>
        <w:t>报价说明</w:t>
      </w:r>
    </w:p>
    <w:p w14:paraId="33B09B1C">
      <w:pPr>
        <w:pStyle w:val="28"/>
        <w:keepNext w:val="0"/>
        <w:keepLines w:val="0"/>
        <w:pageBreakBefore w:val="0"/>
        <w:kinsoku/>
        <w:wordWrap/>
        <w:overflowPunct/>
        <w:topLinePunct w:val="0"/>
        <w:autoSpaceDE/>
        <w:autoSpaceDN/>
        <w:bidi w:val="0"/>
        <w:adjustRightInd/>
        <w:snapToGrid w:val="0"/>
        <w:spacing w:line="288" w:lineRule="auto"/>
        <w:ind w:firstLine="448"/>
        <w:textAlignment w:val="auto"/>
        <w:rPr>
          <w:rFonts w:asciiTheme="minorEastAsia" w:hAnsiTheme="minorEastAsia" w:eastAsiaTheme="minorEastAsia"/>
          <w:b/>
          <w:sz w:val="24"/>
          <w:u w:val="single"/>
        </w:rPr>
      </w:pPr>
      <w:r>
        <w:rPr>
          <w:rFonts w:hint="eastAsia" w:asciiTheme="minorEastAsia" w:hAnsiTheme="minorEastAsia" w:eastAsiaTheme="minorEastAsia"/>
          <w:b/>
          <w:sz w:val="24"/>
          <w:u w:val="single"/>
          <w:lang w:eastAsia="zh-CN"/>
        </w:rPr>
        <w:t>调研</w:t>
      </w:r>
      <w:r>
        <w:rPr>
          <w:rFonts w:hint="eastAsia" w:asciiTheme="minorEastAsia" w:hAnsiTheme="minorEastAsia" w:eastAsiaTheme="minorEastAsia"/>
          <w:b/>
          <w:sz w:val="24"/>
          <w:u w:val="single"/>
        </w:rPr>
        <w:t>文件中只允许有一个</w:t>
      </w:r>
      <w:r>
        <w:rPr>
          <w:rFonts w:hint="eastAsia" w:asciiTheme="minorEastAsia" w:hAnsiTheme="minorEastAsia" w:eastAsiaTheme="minorEastAsia"/>
          <w:b/>
          <w:sz w:val="24"/>
          <w:u w:val="single"/>
          <w:lang w:val="en-US" w:eastAsia="zh-CN"/>
        </w:rPr>
        <w:t>项目固定价格（代理购电价）</w:t>
      </w:r>
      <w:r>
        <w:rPr>
          <w:rFonts w:hint="eastAsia" w:asciiTheme="minorEastAsia" w:hAnsiTheme="minorEastAsia" w:eastAsiaTheme="minorEastAsia"/>
          <w:b/>
          <w:sz w:val="24"/>
          <w:u w:val="single"/>
        </w:rPr>
        <w:t>。</w:t>
      </w:r>
      <w:bookmarkStart w:id="0" w:name="_Toc463888322"/>
      <w:bookmarkStart w:id="1" w:name="_Toc514764795"/>
    </w:p>
    <w:bookmarkEnd w:id="0"/>
    <w:bookmarkEnd w:id="1"/>
    <w:p w14:paraId="35C59E62">
      <w:pPr>
        <w:pStyle w:val="28"/>
        <w:keepNext w:val="0"/>
        <w:keepLines w:val="0"/>
        <w:pageBreakBefore w:val="0"/>
        <w:kinsoku/>
        <w:wordWrap/>
        <w:overflowPunct/>
        <w:topLinePunct w:val="0"/>
        <w:autoSpaceDE/>
        <w:autoSpaceDN/>
        <w:bidi w:val="0"/>
        <w:adjustRightInd/>
        <w:snapToGrid w:val="0"/>
        <w:spacing w:line="288" w:lineRule="auto"/>
        <w:ind w:firstLine="0" w:firstLineChars="0"/>
        <w:textAlignment w:val="auto"/>
        <w:rPr>
          <w:rFonts w:asciiTheme="minorEastAsia" w:hAnsiTheme="minorEastAsia" w:eastAsiaTheme="minorEastAsia"/>
          <w:b/>
          <w:sz w:val="24"/>
        </w:rPr>
      </w:pPr>
      <w:bookmarkStart w:id="2" w:name="_Toc514764796"/>
      <w:bookmarkStart w:id="3" w:name="_Toc463888324"/>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w:t>
      </w:r>
      <w:r>
        <w:rPr>
          <w:rFonts w:hint="eastAsia" w:asciiTheme="minorEastAsia" w:hAnsiTheme="minorEastAsia" w:eastAsiaTheme="minorEastAsia"/>
          <w:b/>
          <w:sz w:val="24"/>
          <w:lang w:eastAsia="zh-CN"/>
        </w:rPr>
        <w:t>调研</w:t>
      </w:r>
      <w:r>
        <w:rPr>
          <w:rFonts w:hint="eastAsia" w:asciiTheme="minorEastAsia" w:hAnsiTheme="minorEastAsia" w:eastAsiaTheme="minorEastAsia"/>
          <w:b/>
          <w:sz w:val="24"/>
        </w:rPr>
        <w:t>文件的格式、份数和签署</w:t>
      </w:r>
      <w:bookmarkEnd w:id="2"/>
      <w:bookmarkEnd w:id="3"/>
    </w:p>
    <w:p w14:paraId="06A4CF99">
      <w:pPr>
        <w:pStyle w:val="28"/>
        <w:keepNext w:val="0"/>
        <w:keepLines w:val="0"/>
        <w:pageBreakBefore w:val="0"/>
        <w:kinsoku/>
        <w:wordWrap/>
        <w:overflowPunct/>
        <w:topLinePunct w:val="0"/>
        <w:autoSpaceDE/>
        <w:autoSpaceDN/>
        <w:bidi w:val="0"/>
        <w:adjustRightInd/>
        <w:snapToGrid w:val="0"/>
        <w:spacing w:line="288" w:lineRule="auto"/>
        <w:ind w:firstLine="446"/>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文件包括：与</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文件内容一致的</w:t>
      </w:r>
      <w:r>
        <w:rPr>
          <w:rFonts w:hint="eastAsia" w:asciiTheme="minorEastAsia" w:hAnsiTheme="minorEastAsia" w:eastAsiaTheme="minorEastAsia"/>
          <w:sz w:val="24"/>
          <w:highlight w:val="yellow"/>
        </w:rPr>
        <w:t>电子文档U盘一个。</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单位提交的</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文件必须使用</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文件所提供的</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文件全部或部分格式（表格可以按同样格式扩展）；</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文件用A4白色复印纸、用不褪色墨水填写或用中文打字并装订成册；对于比较大的图纸可使用白色较大纸，但须将较大纸折叠成A4纸大小并统一装订（</w:t>
      </w:r>
      <w:r>
        <w:rPr>
          <w:rFonts w:hint="eastAsia" w:asciiTheme="minorEastAsia" w:hAnsiTheme="minorEastAsia" w:eastAsiaTheme="minorEastAsia"/>
          <w:b/>
          <w:sz w:val="24"/>
        </w:rPr>
        <w:t>或者以较大纸张单独装订成册</w:t>
      </w:r>
      <w:r>
        <w:rPr>
          <w:rFonts w:hint="eastAsia" w:asciiTheme="minorEastAsia" w:hAnsiTheme="minorEastAsia" w:eastAsiaTheme="minorEastAsia"/>
          <w:sz w:val="24"/>
        </w:rPr>
        <w:t>）；各章节之间须分页编排。</w:t>
      </w:r>
    </w:p>
    <w:p w14:paraId="6BA8FD5B">
      <w:pPr>
        <w:pStyle w:val="28"/>
        <w:keepNext w:val="0"/>
        <w:keepLines w:val="0"/>
        <w:pageBreakBefore w:val="0"/>
        <w:kinsoku/>
        <w:wordWrap/>
        <w:overflowPunct/>
        <w:topLinePunct w:val="0"/>
        <w:autoSpaceDE/>
        <w:autoSpaceDN/>
        <w:bidi w:val="0"/>
        <w:adjustRightInd/>
        <w:snapToGrid w:val="0"/>
        <w:spacing w:line="288" w:lineRule="auto"/>
        <w:ind w:firstLine="446"/>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文件的</w:t>
      </w:r>
      <w:r>
        <w:rPr>
          <w:rFonts w:hint="eastAsia" w:asciiTheme="minorEastAsia" w:hAnsiTheme="minorEastAsia" w:eastAsiaTheme="minorEastAsia"/>
          <w:sz w:val="24"/>
          <w:highlight w:val="yellow"/>
        </w:rPr>
        <w:t>封面、</w:t>
      </w:r>
      <w:r>
        <w:rPr>
          <w:rFonts w:hint="eastAsia" w:asciiTheme="minorEastAsia" w:hAnsiTheme="minorEastAsia" w:eastAsiaTheme="minorEastAsia"/>
          <w:sz w:val="24"/>
          <w:highlight w:val="yellow"/>
          <w:lang w:eastAsia="zh-CN"/>
        </w:rPr>
        <w:t>调研</w:t>
      </w:r>
      <w:r>
        <w:rPr>
          <w:rFonts w:hint="eastAsia" w:asciiTheme="minorEastAsia" w:hAnsiTheme="minorEastAsia" w:eastAsiaTheme="minorEastAsia"/>
          <w:sz w:val="24"/>
          <w:highlight w:val="yellow"/>
        </w:rPr>
        <w:t>函均应加盖</w:t>
      </w:r>
      <w:r>
        <w:rPr>
          <w:rFonts w:hint="eastAsia" w:asciiTheme="minorEastAsia" w:hAnsiTheme="minorEastAsia" w:eastAsiaTheme="minorEastAsia"/>
          <w:sz w:val="24"/>
          <w:highlight w:val="yellow"/>
          <w:lang w:eastAsia="zh-CN"/>
        </w:rPr>
        <w:t>调研</w:t>
      </w:r>
      <w:r>
        <w:rPr>
          <w:rFonts w:hint="eastAsia" w:asciiTheme="minorEastAsia" w:hAnsiTheme="minorEastAsia" w:eastAsiaTheme="minorEastAsia"/>
          <w:sz w:val="24"/>
          <w:highlight w:val="yellow"/>
        </w:rPr>
        <w:t>单位印章并经法定代表人或其委托代理人签字</w:t>
      </w:r>
      <w:r>
        <w:rPr>
          <w:rFonts w:hint="eastAsia" w:asciiTheme="minorEastAsia" w:hAnsiTheme="minorEastAsia" w:eastAsiaTheme="minorEastAsia"/>
          <w:sz w:val="24"/>
        </w:rPr>
        <w:t>。由委托代理人签字的在</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文件中须同时提交</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单位签署的授权委托书。</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单位签署授权委托书格式、签字、盖章及内容均应符合要求，否则</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单位签署授权委托书无效。</w:t>
      </w:r>
    </w:p>
    <w:p w14:paraId="157C9948">
      <w:pPr>
        <w:pStyle w:val="28"/>
        <w:keepNext w:val="0"/>
        <w:keepLines w:val="0"/>
        <w:pageBreakBefore w:val="0"/>
        <w:kinsoku/>
        <w:wordWrap/>
        <w:overflowPunct/>
        <w:topLinePunct w:val="0"/>
        <w:autoSpaceDE/>
        <w:autoSpaceDN/>
        <w:bidi w:val="0"/>
        <w:adjustRightInd/>
        <w:snapToGrid w:val="0"/>
        <w:spacing w:line="288" w:lineRule="auto"/>
        <w:ind w:firstLine="446"/>
        <w:textAlignment w:val="auto"/>
        <w:rPr>
          <w:rFonts w:asciiTheme="minorEastAsia" w:hAnsiTheme="minorEastAsia" w:eastAsiaTheme="minorEastAsia"/>
          <w:sz w:val="24"/>
        </w:rPr>
      </w:pPr>
      <w:r>
        <w:rPr>
          <w:rFonts w:hint="eastAsia" w:asciiTheme="minorEastAsia" w:hAnsiTheme="minorEastAsia" w:eastAsiaTheme="minorEastAsia"/>
          <w:sz w:val="24"/>
        </w:rPr>
        <w:t>3、除</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单位对错误处须修改外，全套</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文件应无涂改或行间插字和增删。</w:t>
      </w:r>
      <w:r>
        <w:rPr>
          <w:rFonts w:hint="eastAsia" w:asciiTheme="minorEastAsia" w:hAnsiTheme="minorEastAsia" w:eastAsiaTheme="minorEastAsia"/>
          <w:b/>
          <w:bCs/>
          <w:sz w:val="24"/>
        </w:rPr>
        <w:t>如</w:t>
      </w:r>
      <w:r>
        <w:rPr>
          <w:rFonts w:hint="eastAsia" w:asciiTheme="minorEastAsia" w:hAnsiTheme="minorEastAsia" w:eastAsiaTheme="minorEastAsia"/>
          <w:b/>
          <w:bCs/>
          <w:sz w:val="24"/>
          <w:lang w:eastAsia="zh-CN"/>
        </w:rPr>
        <w:t>调研</w:t>
      </w:r>
      <w:r>
        <w:rPr>
          <w:rFonts w:hint="eastAsia" w:asciiTheme="minorEastAsia" w:hAnsiTheme="minorEastAsia" w:eastAsiaTheme="minorEastAsia"/>
          <w:b/>
          <w:bCs/>
          <w:sz w:val="24"/>
        </w:rPr>
        <w:t>文件经济部分有修改，修改处应有</w:t>
      </w:r>
      <w:r>
        <w:rPr>
          <w:rFonts w:hint="eastAsia" w:asciiTheme="minorEastAsia" w:hAnsiTheme="minorEastAsia" w:eastAsiaTheme="minorEastAsia"/>
          <w:b/>
          <w:bCs/>
          <w:sz w:val="24"/>
          <w:lang w:eastAsia="zh-CN"/>
        </w:rPr>
        <w:t>调研</w:t>
      </w:r>
      <w:r>
        <w:rPr>
          <w:rFonts w:hint="eastAsia" w:asciiTheme="minorEastAsia" w:hAnsiTheme="minorEastAsia" w:eastAsiaTheme="minorEastAsia"/>
          <w:b/>
          <w:bCs/>
          <w:sz w:val="24"/>
        </w:rPr>
        <w:t>单位加盖</w:t>
      </w:r>
      <w:r>
        <w:rPr>
          <w:rFonts w:hint="eastAsia" w:asciiTheme="minorEastAsia" w:hAnsiTheme="minorEastAsia" w:eastAsiaTheme="minorEastAsia"/>
          <w:b/>
          <w:bCs/>
          <w:sz w:val="24"/>
          <w:lang w:eastAsia="zh-CN"/>
        </w:rPr>
        <w:t>调研</w:t>
      </w:r>
      <w:r>
        <w:rPr>
          <w:rFonts w:hint="eastAsia" w:asciiTheme="minorEastAsia" w:hAnsiTheme="minorEastAsia" w:eastAsiaTheme="minorEastAsia"/>
          <w:b/>
          <w:bCs/>
          <w:sz w:val="24"/>
        </w:rPr>
        <w:t>单位的印章或由</w:t>
      </w:r>
      <w:r>
        <w:rPr>
          <w:rFonts w:hint="eastAsia" w:asciiTheme="minorEastAsia" w:hAnsiTheme="minorEastAsia" w:eastAsiaTheme="minorEastAsia"/>
          <w:b/>
          <w:bCs/>
          <w:sz w:val="24"/>
          <w:lang w:eastAsia="zh-CN"/>
        </w:rPr>
        <w:t>调研</w:t>
      </w:r>
      <w:r>
        <w:rPr>
          <w:rFonts w:hint="eastAsia" w:asciiTheme="minorEastAsia" w:hAnsiTheme="minorEastAsia" w:eastAsiaTheme="minorEastAsia"/>
          <w:b/>
          <w:bCs/>
          <w:sz w:val="24"/>
        </w:rPr>
        <w:t>文件签字人签字</w:t>
      </w:r>
      <w:r>
        <w:rPr>
          <w:rFonts w:hint="eastAsia" w:asciiTheme="minorEastAsia" w:hAnsiTheme="minorEastAsia" w:eastAsiaTheme="minorEastAsia"/>
          <w:sz w:val="24"/>
        </w:rPr>
        <w:t>。</w:t>
      </w:r>
    </w:p>
    <w:p w14:paraId="0E5BE3FB">
      <w:pPr>
        <w:pStyle w:val="28"/>
        <w:keepNext w:val="0"/>
        <w:keepLines w:val="0"/>
        <w:pageBreakBefore w:val="0"/>
        <w:kinsoku/>
        <w:wordWrap/>
        <w:overflowPunct/>
        <w:topLinePunct w:val="0"/>
        <w:autoSpaceDE/>
        <w:autoSpaceDN/>
        <w:bidi w:val="0"/>
        <w:adjustRightInd/>
        <w:snapToGrid w:val="0"/>
        <w:spacing w:line="288" w:lineRule="auto"/>
        <w:ind w:firstLine="0" w:firstLineChars="0"/>
        <w:textAlignment w:val="auto"/>
        <w:rPr>
          <w:rFonts w:asciiTheme="minorEastAsia" w:hAnsiTheme="minorEastAsia" w:eastAsiaTheme="minorEastAsia"/>
          <w:b/>
          <w:sz w:val="24"/>
        </w:rPr>
      </w:pPr>
      <w:bookmarkStart w:id="4" w:name="_Toc463888325"/>
      <w:bookmarkStart w:id="5" w:name="_Toc514764797"/>
      <w:r>
        <w:rPr>
          <w:rFonts w:hint="eastAsia" w:asciiTheme="minorEastAsia" w:hAnsiTheme="minorEastAsia" w:eastAsiaTheme="minorEastAsia"/>
          <w:b/>
          <w:sz w:val="24"/>
          <w:lang w:eastAsia="zh-CN"/>
        </w:rPr>
        <w:t>四</w:t>
      </w:r>
      <w:r>
        <w:rPr>
          <w:rFonts w:hint="eastAsia" w:asciiTheme="minorEastAsia" w:hAnsiTheme="minorEastAsia" w:eastAsiaTheme="minorEastAsia"/>
          <w:b/>
          <w:sz w:val="24"/>
        </w:rPr>
        <w:t>、</w:t>
      </w:r>
      <w:r>
        <w:rPr>
          <w:rFonts w:hint="eastAsia" w:asciiTheme="minorEastAsia" w:hAnsiTheme="minorEastAsia" w:eastAsiaTheme="minorEastAsia"/>
          <w:b/>
          <w:sz w:val="24"/>
          <w:lang w:eastAsia="zh-CN"/>
        </w:rPr>
        <w:t>调研</w:t>
      </w:r>
      <w:r>
        <w:rPr>
          <w:rFonts w:hint="eastAsia" w:asciiTheme="minorEastAsia" w:hAnsiTheme="minorEastAsia" w:eastAsiaTheme="minorEastAsia"/>
          <w:b/>
          <w:sz w:val="24"/>
        </w:rPr>
        <w:t>文件的密封及标记</w:t>
      </w:r>
      <w:bookmarkEnd w:id="4"/>
      <w:bookmarkEnd w:id="5"/>
    </w:p>
    <w:p w14:paraId="26D2198B">
      <w:pPr>
        <w:pStyle w:val="28"/>
        <w:keepNext w:val="0"/>
        <w:keepLines w:val="0"/>
        <w:pageBreakBefore w:val="0"/>
        <w:kinsoku/>
        <w:wordWrap/>
        <w:overflowPunct/>
        <w:topLinePunct w:val="0"/>
        <w:autoSpaceDE/>
        <w:autoSpaceDN/>
        <w:bidi w:val="0"/>
        <w:adjustRightInd/>
        <w:snapToGrid w:val="0"/>
        <w:spacing w:line="288" w:lineRule="auto"/>
        <w:ind w:firstLine="446"/>
        <w:textAlignment w:val="auto"/>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文件的装订：</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书的递交</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单位应把</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书装入档案袋内加以密封,并在封口及标签处加盖单位公章。</w:t>
      </w:r>
    </w:p>
    <w:p w14:paraId="377DEF24">
      <w:pPr>
        <w:pStyle w:val="28"/>
        <w:keepNext w:val="0"/>
        <w:keepLines w:val="0"/>
        <w:pageBreakBefore w:val="0"/>
        <w:kinsoku/>
        <w:wordWrap/>
        <w:overflowPunct/>
        <w:topLinePunct w:val="0"/>
        <w:autoSpaceDE/>
        <w:autoSpaceDN/>
        <w:bidi w:val="0"/>
        <w:adjustRightInd/>
        <w:snapToGrid w:val="0"/>
        <w:spacing w:line="288" w:lineRule="auto"/>
        <w:ind w:firstLine="446"/>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文件的</w:t>
      </w:r>
      <w:r>
        <w:rPr>
          <w:rFonts w:hint="eastAsia" w:asciiTheme="minorEastAsia" w:hAnsiTheme="minorEastAsia" w:eastAsiaTheme="minorEastAsia"/>
          <w:b/>
          <w:sz w:val="24"/>
        </w:rPr>
        <w:t>所有内容连同电子U盘（内含相应的电子文件）</w:t>
      </w:r>
      <w:r>
        <w:rPr>
          <w:rFonts w:hint="eastAsia" w:asciiTheme="minorEastAsia" w:hAnsiTheme="minorEastAsia" w:eastAsiaTheme="minorEastAsia"/>
          <w:sz w:val="24"/>
        </w:rPr>
        <w:t>，全部密封在一个包封中，要求提供正本壹份、副本</w:t>
      </w:r>
      <w:r>
        <w:rPr>
          <w:rFonts w:hint="eastAsia" w:asciiTheme="minorEastAsia" w:hAnsiTheme="minorEastAsia" w:eastAsiaTheme="minorEastAsia"/>
          <w:sz w:val="24"/>
          <w:lang w:val="en-US" w:eastAsia="zh-CN"/>
        </w:rPr>
        <w:t>叁</w:t>
      </w:r>
      <w:r>
        <w:rPr>
          <w:rFonts w:hint="eastAsia" w:asciiTheme="minorEastAsia" w:hAnsiTheme="minorEastAsia" w:eastAsiaTheme="minorEastAsia"/>
          <w:sz w:val="24"/>
        </w:rPr>
        <w:t>份，副本可复制，正本与副本可一起封装，并在装订成册的</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文件</w:t>
      </w:r>
      <w:r>
        <w:rPr>
          <w:rFonts w:hint="eastAsia" w:asciiTheme="minorEastAsia" w:hAnsiTheme="minorEastAsia" w:eastAsiaTheme="minorEastAsia"/>
          <w:sz w:val="24"/>
          <w:lang w:val="en-US" w:eastAsia="zh-CN"/>
        </w:rPr>
        <w:t>封面</w:t>
      </w:r>
      <w:r>
        <w:rPr>
          <w:rFonts w:hint="eastAsia" w:asciiTheme="minorEastAsia" w:hAnsiTheme="minorEastAsia" w:eastAsiaTheme="minorEastAsia"/>
          <w:sz w:val="24"/>
        </w:rPr>
        <w:t>清楚的注明“正本”或“副本”字样。如果副本与正本不符，以正本为准。</w:t>
      </w:r>
    </w:p>
    <w:p w14:paraId="29949C4E">
      <w:pPr>
        <w:pStyle w:val="28"/>
        <w:keepNext w:val="0"/>
        <w:keepLines w:val="0"/>
        <w:pageBreakBefore w:val="0"/>
        <w:kinsoku/>
        <w:wordWrap/>
        <w:overflowPunct/>
        <w:topLinePunct w:val="0"/>
        <w:autoSpaceDE/>
        <w:autoSpaceDN/>
        <w:bidi w:val="0"/>
        <w:adjustRightInd/>
        <w:snapToGrid w:val="0"/>
        <w:spacing w:line="288" w:lineRule="auto"/>
        <w:ind w:firstLine="448"/>
        <w:textAlignment w:val="auto"/>
        <w:rPr>
          <w:rFonts w:asciiTheme="minorEastAsia" w:hAnsiTheme="minorEastAsia" w:eastAsiaTheme="minorEastAsia"/>
          <w:b/>
          <w:sz w:val="24"/>
        </w:rPr>
      </w:pPr>
      <w:r>
        <w:rPr>
          <w:rFonts w:hint="eastAsia" w:asciiTheme="minorEastAsia" w:hAnsiTheme="minorEastAsia" w:eastAsiaTheme="minorEastAsia"/>
          <w:b/>
          <w:sz w:val="24"/>
        </w:rPr>
        <w:t>3、</w:t>
      </w:r>
      <w:r>
        <w:rPr>
          <w:rFonts w:hint="eastAsia" w:asciiTheme="minorEastAsia" w:hAnsiTheme="minorEastAsia" w:eastAsiaTheme="minorEastAsia"/>
          <w:b/>
          <w:sz w:val="24"/>
          <w:lang w:eastAsia="zh-CN"/>
        </w:rPr>
        <w:t>调研</w:t>
      </w:r>
      <w:r>
        <w:rPr>
          <w:rFonts w:hint="eastAsia" w:asciiTheme="minorEastAsia" w:hAnsiTheme="minorEastAsia" w:eastAsiaTheme="minorEastAsia"/>
          <w:b/>
          <w:sz w:val="24"/>
        </w:rPr>
        <w:t>文件包封外层都应有</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详见本调研文件第二部分《调研文件封面》</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rPr>
        <w:t>：</w:t>
      </w:r>
    </w:p>
    <w:p w14:paraId="392E1C0F">
      <w:pPr>
        <w:pStyle w:val="28"/>
        <w:keepNext w:val="0"/>
        <w:keepLines w:val="0"/>
        <w:pageBreakBefore w:val="0"/>
        <w:kinsoku/>
        <w:wordWrap/>
        <w:overflowPunct/>
        <w:topLinePunct w:val="0"/>
        <w:autoSpaceDE/>
        <w:autoSpaceDN/>
        <w:bidi w:val="0"/>
        <w:adjustRightInd/>
        <w:snapToGrid w:val="0"/>
        <w:spacing w:line="288" w:lineRule="auto"/>
        <w:ind w:firstLine="448"/>
        <w:textAlignment w:val="auto"/>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w:t>
      </w:r>
      <w:r>
        <w:rPr>
          <w:rFonts w:hint="eastAsia" w:asciiTheme="minorEastAsia" w:hAnsiTheme="minorEastAsia" w:eastAsiaTheme="minorEastAsia"/>
          <w:b/>
          <w:sz w:val="24"/>
          <w:lang w:eastAsia="zh-CN"/>
        </w:rPr>
        <w:t>调研</w:t>
      </w:r>
      <w:r>
        <w:rPr>
          <w:rFonts w:hint="eastAsia" w:asciiTheme="minorEastAsia" w:hAnsiTheme="minorEastAsia" w:eastAsiaTheme="minorEastAsia"/>
          <w:b/>
          <w:sz w:val="24"/>
        </w:rPr>
        <w:t>文件名称：</w:t>
      </w:r>
      <w:r>
        <w:rPr>
          <w:rFonts w:hint="eastAsia" w:asciiTheme="minorEastAsia" w:hAnsiTheme="minorEastAsia" w:eastAsiaTheme="minorEastAsia"/>
          <w:b/>
          <w:bCs/>
          <w:sz w:val="24"/>
          <w:u w:val="single"/>
          <w:lang w:eastAsia="zh-CN"/>
        </w:rPr>
        <w:t xml:space="preserve"> 广州市从化区中医医院电力市场化交易代理购电服务项目</w:t>
      </w:r>
    </w:p>
    <w:p w14:paraId="3D50DB4A">
      <w:pPr>
        <w:pStyle w:val="28"/>
        <w:keepNext w:val="0"/>
        <w:keepLines w:val="0"/>
        <w:pageBreakBefore w:val="0"/>
        <w:kinsoku/>
        <w:wordWrap/>
        <w:overflowPunct/>
        <w:topLinePunct w:val="0"/>
        <w:autoSpaceDE/>
        <w:autoSpaceDN/>
        <w:bidi w:val="0"/>
        <w:adjustRightInd/>
        <w:snapToGrid w:val="0"/>
        <w:spacing w:line="288" w:lineRule="auto"/>
        <w:ind w:firstLine="448"/>
        <w:textAlignment w:val="auto"/>
        <w:rPr>
          <w:rFonts w:hint="eastAsia" w:asciiTheme="minorEastAsia" w:hAnsiTheme="minorEastAsia" w:eastAsiaTheme="minorEastAsia"/>
          <w:b/>
          <w:sz w:val="24"/>
          <w:lang w:eastAsia="zh-CN"/>
        </w:rPr>
      </w:pPr>
      <w:r>
        <w:rPr>
          <w:rFonts w:hint="eastAsia" w:asciiTheme="minorEastAsia" w:hAnsiTheme="minorEastAsia" w:eastAsiaTheme="minorEastAsia"/>
          <w:b/>
          <w:sz w:val="24"/>
        </w:rPr>
        <w:t>（2）</w:t>
      </w:r>
      <w:r>
        <w:rPr>
          <w:rFonts w:hint="eastAsia" w:asciiTheme="minorEastAsia" w:hAnsiTheme="minorEastAsia" w:eastAsiaTheme="minorEastAsia"/>
          <w:b/>
          <w:sz w:val="24"/>
          <w:lang w:eastAsia="zh-CN"/>
        </w:rPr>
        <w:t>调研</w:t>
      </w:r>
      <w:r>
        <w:rPr>
          <w:rFonts w:hint="eastAsia" w:asciiTheme="minorEastAsia" w:hAnsiTheme="minorEastAsia" w:eastAsiaTheme="minorEastAsia"/>
          <w:b/>
          <w:sz w:val="24"/>
        </w:rPr>
        <w:t>单位的名称</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rPr>
        <w:t>地址</w:t>
      </w:r>
      <w:r>
        <w:rPr>
          <w:rFonts w:hint="eastAsia" w:asciiTheme="minorEastAsia" w:hAnsiTheme="minorEastAsia" w:eastAsiaTheme="minorEastAsia"/>
          <w:b/>
          <w:sz w:val="24"/>
          <w:lang w:eastAsia="zh-CN"/>
        </w:rPr>
        <w:t>，日期。</w:t>
      </w:r>
    </w:p>
    <w:p w14:paraId="4019FD4D">
      <w:pPr>
        <w:pStyle w:val="28"/>
        <w:keepNext w:val="0"/>
        <w:keepLines w:val="0"/>
        <w:pageBreakBefore w:val="0"/>
        <w:kinsoku/>
        <w:wordWrap/>
        <w:overflowPunct/>
        <w:topLinePunct w:val="0"/>
        <w:autoSpaceDE/>
        <w:autoSpaceDN/>
        <w:bidi w:val="0"/>
        <w:adjustRightInd/>
        <w:snapToGrid w:val="0"/>
        <w:spacing w:line="288" w:lineRule="auto"/>
        <w:ind w:firstLine="448"/>
        <w:textAlignment w:val="auto"/>
        <w:rPr>
          <w:rFonts w:asciiTheme="minorEastAsia" w:hAnsiTheme="minorEastAsia" w:eastAsiaTheme="minorEastAsia"/>
          <w:b/>
          <w:sz w:val="24"/>
        </w:rPr>
      </w:pPr>
      <w:r>
        <w:rPr>
          <w:rFonts w:hint="eastAsia" w:asciiTheme="minorEastAsia" w:hAnsiTheme="minorEastAsia" w:eastAsiaTheme="minorEastAsia"/>
          <w:b/>
          <w:sz w:val="24"/>
        </w:rPr>
        <w:t>（4）包封的封口处须加盖</w:t>
      </w:r>
      <w:r>
        <w:rPr>
          <w:rFonts w:hint="eastAsia" w:asciiTheme="minorEastAsia" w:hAnsiTheme="minorEastAsia" w:eastAsiaTheme="minorEastAsia"/>
          <w:b/>
          <w:sz w:val="24"/>
          <w:lang w:eastAsia="zh-CN"/>
        </w:rPr>
        <w:t>调研</w:t>
      </w:r>
      <w:r>
        <w:rPr>
          <w:rFonts w:hint="eastAsia" w:asciiTheme="minorEastAsia" w:hAnsiTheme="minorEastAsia" w:eastAsiaTheme="minorEastAsia"/>
          <w:b/>
          <w:sz w:val="24"/>
        </w:rPr>
        <w:t>单位印章。</w:t>
      </w:r>
    </w:p>
    <w:p w14:paraId="7DC7BF55">
      <w:pPr>
        <w:rPr>
          <w:rFonts w:hint="eastAsia" w:ascii="宋体" w:hAnsi="宋体"/>
          <w:b/>
          <w:sz w:val="28"/>
          <w:szCs w:val="28"/>
        </w:rPr>
      </w:pPr>
      <w:r>
        <w:rPr>
          <w:rFonts w:hint="eastAsia" w:ascii="宋体" w:hAnsi="宋体"/>
          <w:b/>
          <w:sz w:val="28"/>
          <w:szCs w:val="28"/>
        </w:rPr>
        <w:br w:type="page"/>
      </w:r>
    </w:p>
    <w:p w14:paraId="1DD95384">
      <w:pPr>
        <w:jc w:val="center"/>
        <w:rPr>
          <w:rFonts w:ascii="宋体" w:hAnsi="宋体"/>
          <w:b/>
          <w:sz w:val="28"/>
          <w:szCs w:val="28"/>
        </w:rPr>
      </w:pPr>
      <w:r>
        <w:rPr>
          <w:rFonts w:hint="eastAsia" w:ascii="宋体" w:hAnsi="宋体"/>
          <w:b/>
          <w:sz w:val="28"/>
          <w:szCs w:val="28"/>
        </w:rPr>
        <w:t>第</w:t>
      </w:r>
      <w:r>
        <w:rPr>
          <w:rFonts w:hint="eastAsia" w:ascii="宋体" w:hAnsi="宋体"/>
          <w:b/>
          <w:sz w:val="28"/>
          <w:szCs w:val="28"/>
          <w:lang w:val="en-US" w:eastAsia="zh-CN"/>
        </w:rPr>
        <w:t>二</w:t>
      </w:r>
      <w:r>
        <w:rPr>
          <w:rFonts w:hint="eastAsia" w:ascii="宋体" w:hAnsi="宋体"/>
          <w:b/>
          <w:sz w:val="28"/>
          <w:szCs w:val="28"/>
        </w:rPr>
        <w:t>部分  文件格式要求</w:t>
      </w:r>
    </w:p>
    <w:p w14:paraId="008DB39B">
      <w:pPr>
        <w:jc w:val="center"/>
        <w:rPr>
          <w:b/>
          <w:sz w:val="48"/>
        </w:rPr>
      </w:pPr>
    </w:p>
    <w:p w14:paraId="284B6B1A">
      <w:pPr>
        <w:pStyle w:val="2"/>
        <w:rPr>
          <w:b/>
          <w:sz w:val="48"/>
        </w:rPr>
      </w:pPr>
    </w:p>
    <w:p w14:paraId="2031F824">
      <w:pPr>
        <w:pStyle w:val="3"/>
      </w:pPr>
    </w:p>
    <w:p w14:paraId="4396159D">
      <w:pPr>
        <w:jc w:val="center"/>
      </w:pPr>
      <w:r>
        <w:rPr>
          <w:rFonts w:hint="eastAsia"/>
          <w:b/>
          <w:sz w:val="48"/>
          <w:lang w:eastAsia="zh-CN"/>
        </w:rPr>
        <w:t>调研</w:t>
      </w:r>
      <w:r>
        <w:rPr>
          <w:b/>
          <w:sz w:val="48"/>
        </w:rPr>
        <w:t>文件封面</w:t>
      </w:r>
    </w:p>
    <w:p w14:paraId="33A52A4E"/>
    <w:p w14:paraId="7BB42871">
      <w:pPr>
        <w:jc w:val="center"/>
        <w:rPr>
          <w:b/>
          <w:sz w:val="48"/>
        </w:rPr>
      </w:pPr>
    </w:p>
    <w:p w14:paraId="7D1F073E">
      <w:pPr>
        <w:jc w:val="center"/>
        <w:rPr>
          <w:rFonts w:hint="eastAsia"/>
          <w:b/>
          <w:sz w:val="44"/>
          <w:szCs w:val="44"/>
          <w:lang w:eastAsia="zh-CN"/>
        </w:rPr>
      </w:pPr>
      <w:r>
        <w:rPr>
          <w:rFonts w:hint="eastAsia"/>
          <w:b/>
          <w:sz w:val="44"/>
          <w:szCs w:val="44"/>
          <w:lang w:eastAsia="zh-CN"/>
        </w:rPr>
        <w:t xml:space="preserve"> 广州市从化区中医医院电力市场化</w:t>
      </w:r>
    </w:p>
    <w:p w14:paraId="12400669">
      <w:pPr>
        <w:jc w:val="center"/>
        <w:rPr>
          <w:rFonts w:hint="eastAsia" w:eastAsia="宋体"/>
          <w:b/>
          <w:sz w:val="44"/>
          <w:szCs w:val="44"/>
          <w:lang w:eastAsia="zh-CN"/>
        </w:rPr>
      </w:pPr>
      <w:r>
        <w:rPr>
          <w:rFonts w:hint="eastAsia"/>
          <w:b/>
          <w:sz w:val="44"/>
          <w:szCs w:val="44"/>
          <w:lang w:eastAsia="zh-CN"/>
        </w:rPr>
        <w:t>交易代理购电服务项目</w:t>
      </w:r>
    </w:p>
    <w:p w14:paraId="627657DA">
      <w:pPr>
        <w:jc w:val="center"/>
      </w:pPr>
      <w:r>
        <w:rPr>
          <w:rFonts w:hint="eastAsia"/>
          <w:b/>
          <w:sz w:val="48"/>
          <w:lang w:eastAsia="zh-CN"/>
        </w:rPr>
        <w:t>调研</w:t>
      </w:r>
      <w:r>
        <w:rPr>
          <w:b/>
          <w:sz w:val="48"/>
        </w:rPr>
        <w:t>文件</w:t>
      </w:r>
    </w:p>
    <w:p w14:paraId="4BE18766">
      <w:pPr>
        <w:jc w:val="center"/>
        <w:rPr>
          <w:rFonts w:ascii="宋体" w:hAnsi="宋体" w:cs="宋体"/>
          <w:b/>
          <w:sz w:val="28"/>
          <w:szCs w:val="28"/>
        </w:rPr>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4C2B894E"/>
    <w:p w14:paraId="71B875A5">
      <w:pPr>
        <w:ind w:firstLine="480" w:firstLineChars="200"/>
        <w:jc w:val="both"/>
        <w:rPr>
          <w:rFonts w:hint="eastAsia" w:eastAsia="宋体"/>
          <w:b/>
          <w:sz w:val="24"/>
          <w:lang w:eastAsia="zh-CN"/>
        </w:rPr>
      </w:pPr>
      <w:r>
        <w:rPr>
          <w:rFonts w:hint="eastAsia"/>
          <w:b/>
          <w:sz w:val="24"/>
          <w:lang w:eastAsia="zh-CN"/>
        </w:rPr>
        <w:t>单位</w:t>
      </w:r>
      <w:r>
        <w:rPr>
          <w:b/>
          <w:sz w:val="24"/>
        </w:rPr>
        <w:t>名称</w:t>
      </w:r>
      <w:r>
        <w:rPr>
          <w:rFonts w:hint="eastAsia"/>
          <w:b/>
          <w:sz w:val="24"/>
          <w:lang w:eastAsia="zh-CN"/>
        </w:rPr>
        <w:t>：</w:t>
      </w:r>
    </w:p>
    <w:p w14:paraId="38723526">
      <w:pPr>
        <w:pStyle w:val="2"/>
        <w:ind w:left="0" w:leftChars="0" w:firstLine="480" w:firstLineChars="200"/>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单位地址：</w:t>
      </w:r>
    </w:p>
    <w:p w14:paraId="11A6378C">
      <w:pPr>
        <w:pStyle w:val="3"/>
        <w:rPr>
          <w:rFonts w:hint="eastAsia"/>
          <w:lang w:val="en-US" w:eastAsia="zh-CN"/>
        </w:rPr>
      </w:pPr>
    </w:p>
    <w:p w14:paraId="2C7F723F">
      <w:pPr>
        <w:jc w:val="center"/>
      </w:pPr>
      <w:r>
        <w:rPr>
          <w:b/>
          <w:sz w:val="24"/>
        </w:rPr>
        <w:t xml:space="preserve">年 </w:t>
      </w:r>
      <w:r>
        <w:rPr>
          <w:rFonts w:hint="eastAsia"/>
          <w:b/>
          <w:sz w:val="24"/>
          <w:lang w:val="en-US" w:eastAsia="zh-CN"/>
        </w:rPr>
        <w:t xml:space="preserve">   </w:t>
      </w:r>
      <w:r>
        <w:rPr>
          <w:b/>
          <w:sz w:val="24"/>
        </w:rPr>
        <w:t xml:space="preserve">月 </w:t>
      </w:r>
      <w:r>
        <w:rPr>
          <w:rFonts w:hint="eastAsia"/>
          <w:b/>
          <w:sz w:val="24"/>
          <w:lang w:val="en-US" w:eastAsia="zh-CN"/>
        </w:rPr>
        <w:t xml:space="preserve">   </w:t>
      </w:r>
      <w:r>
        <w:rPr>
          <w:b/>
          <w:sz w:val="24"/>
        </w:rPr>
        <w:t>日</w:t>
      </w:r>
    </w:p>
    <w:p w14:paraId="2429FFA4">
      <w:pPr>
        <w:ind w:firstLine="480"/>
      </w:pPr>
    </w:p>
    <w:p w14:paraId="0D845610">
      <w:r>
        <w:t xml:space="preserve"> </w:t>
      </w:r>
    </w:p>
    <w:p w14:paraId="4FDAB505">
      <w:pPr>
        <w:spacing w:line="440" w:lineRule="exact"/>
        <w:jc w:val="center"/>
        <w:rPr>
          <w:rFonts w:hint="eastAsia" w:asciiTheme="minorEastAsia" w:hAnsiTheme="minorEastAsia" w:eastAsiaTheme="minorEastAsia"/>
          <w:b/>
          <w:bCs/>
          <w:spacing w:val="-8"/>
          <w:sz w:val="32"/>
        </w:rPr>
      </w:pPr>
    </w:p>
    <w:p w14:paraId="3066912E">
      <w:pPr>
        <w:rPr>
          <w:rFonts w:hint="eastAsia" w:asciiTheme="minorEastAsia" w:hAnsiTheme="minorEastAsia" w:eastAsiaTheme="minorEastAsia"/>
          <w:b/>
          <w:bCs/>
          <w:spacing w:val="-8"/>
          <w:sz w:val="32"/>
        </w:rPr>
      </w:pPr>
      <w:r>
        <w:rPr>
          <w:rFonts w:hint="eastAsia" w:asciiTheme="minorEastAsia" w:hAnsiTheme="minorEastAsia" w:eastAsiaTheme="minorEastAsia"/>
          <w:b/>
          <w:bCs/>
          <w:spacing w:val="-8"/>
          <w:sz w:val="32"/>
        </w:rPr>
        <w:br w:type="page"/>
      </w:r>
    </w:p>
    <w:p w14:paraId="7E02392F">
      <w:pPr>
        <w:numPr>
          <w:ilvl w:val="0"/>
          <w:numId w:val="0"/>
        </w:numPr>
        <w:spacing w:line="440" w:lineRule="exact"/>
        <w:jc w:val="center"/>
        <w:rPr>
          <w:rFonts w:hint="eastAsia" w:asciiTheme="minorEastAsia" w:hAnsiTheme="minorEastAsia"/>
          <w:b/>
          <w:bCs/>
          <w:spacing w:val="-8"/>
          <w:sz w:val="32"/>
        </w:rPr>
      </w:pPr>
      <w:r>
        <w:rPr>
          <w:rFonts w:hint="eastAsia" w:asciiTheme="minorEastAsia" w:hAnsiTheme="minorEastAsia"/>
          <w:b/>
          <w:bCs/>
          <w:spacing w:val="-8"/>
          <w:sz w:val="32"/>
          <w:lang w:val="en-US" w:eastAsia="zh-CN"/>
        </w:rPr>
        <w:t>1、报价表</w:t>
      </w:r>
    </w:p>
    <w:p w14:paraId="70C8241D">
      <w:pPr>
        <w:numPr>
          <w:ilvl w:val="0"/>
          <w:numId w:val="0"/>
        </w:numPr>
        <w:spacing w:line="440" w:lineRule="exact"/>
        <w:ind w:leftChars="200"/>
        <w:jc w:val="both"/>
        <w:rPr>
          <w:rFonts w:hint="eastAsia" w:asciiTheme="minorEastAsia" w:hAnsiTheme="minorEastAsia"/>
          <w:b/>
          <w:bCs/>
          <w:spacing w:val="-8"/>
          <w:sz w:val="32"/>
          <w:lang w:val="en-US" w:eastAsia="zh-CN"/>
        </w:rPr>
      </w:pPr>
    </w:p>
    <w:p w14:paraId="7B8F0EF1">
      <w:pPr>
        <w:numPr>
          <w:ilvl w:val="0"/>
          <w:numId w:val="0"/>
        </w:numPr>
        <w:spacing w:line="440" w:lineRule="exact"/>
        <w:ind w:leftChars="200"/>
        <w:jc w:val="both"/>
        <w:rPr>
          <w:rFonts w:hint="eastAsia" w:asciiTheme="minorEastAsia" w:hAnsiTheme="minorEastAsia"/>
          <w:b/>
          <w:bCs/>
          <w:spacing w:val="-8"/>
          <w:sz w:val="32"/>
          <w:lang w:val="en-US" w:eastAsia="zh-CN"/>
        </w:rPr>
      </w:pPr>
      <w:r>
        <w:rPr>
          <w:rFonts w:hint="eastAsia" w:asciiTheme="minorEastAsia" w:hAnsiTheme="minorEastAsia"/>
          <w:b/>
          <w:bCs/>
          <w:spacing w:val="-8"/>
          <w:sz w:val="32"/>
          <w:lang w:val="en-US" w:eastAsia="zh-CN"/>
        </w:rPr>
        <w:t>致：广州市从化区中医医院</w:t>
      </w:r>
    </w:p>
    <w:p w14:paraId="0849F1C6">
      <w:pPr>
        <w:numPr>
          <w:ilvl w:val="0"/>
          <w:numId w:val="0"/>
        </w:numPr>
        <w:spacing w:line="440" w:lineRule="exact"/>
        <w:ind w:leftChars="200"/>
        <w:jc w:val="both"/>
        <w:rPr>
          <w:rFonts w:hint="default" w:asciiTheme="minorEastAsia" w:hAnsiTheme="minorEastAsia"/>
          <w:b/>
          <w:bCs/>
          <w:spacing w:val="-8"/>
          <w:sz w:val="32"/>
          <w:lang w:val="en-US" w:eastAsia="zh-CN"/>
        </w:rPr>
      </w:pPr>
    </w:p>
    <w:tbl>
      <w:tblPr>
        <w:tblStyle w:val="21"/>
        <w:tblW w:w="10151"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331"/>
        <w:gridCol w:w="1833"/>
        <w:gridCol w:w="2558"/>
        <w:gridCol w:w="2562"/>
      </w:tblGrid>
      <w:tr w14:paraId="6EEF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14:paraId="0638741C">
            <w:pPr>
              <w:widowControl w:val="0"/>
              <w:numPr>
                <w:ilvl w:val="0"/>
                <w:numId w:val="0"/>
              </w:numPr>
              <w:spacing w:line="440" w:lineRule="exact"/>
              <w:jc w:val="center"/>
              <w:rPr>
                <w:rFonts w:hint="eastAsia" w:eastAsia="宋体" w:asciiTheme="minorEastAsia" w:hAnsiTheme="minorEastAsia"/>
                <w:b/>
                <w:bCs/>
                <w:spacing w:val="-8"/>
                <w:sz w:val="32"/>
                <w:vertAlign w:val="baseline"/>
                <w:lang w:val="en-US" w:eastAsia="zh-CN"/>
              </w:rPr>
            </w:pPr>
            <w:r>
              <w:rPr>
                <w:rFonts w:hint="eastAsia" w:asciiTheme="minorEastAsia" w:hAnsiTheme="minorEastAsia"/>
                <w:b/>
                <w:bCs/>
                <w:spacing w:val="-8"/>
                <w:sz w:val="32"/>
                <w:vertAlign w:val="baseline"/>
                <w:lang w:val="en-US" w:eastAsia="zh-CN"/>
              </w:rPr>
              <w:t>序号</w:t>
            </w:r>
          </w:p>
        </w:tc>
        <w:tc>
          <w:tcPr>
            <w:tcW w:w="2331" w:type="dxa"/>
          </w:tcPr>
          <w:p w14:paraId="6C5D9306">
            <w:pPr>
              <w:widowControl w:val="0"/>
              <w:numPr>
                <w:ilvl w:val="0"/>
                <w:numId w:val="0"/>
              </w:numPr>
              <w:spacing w:line="440" w:lineRule="exact"/>
              <w:jc w:val="center"/>
              <w:rPr>
                <w:rFonts w:hint="default" w:eastAsia="宋体" w:asciiTheme="minorEastAsia" w:hAnsiTheme="minorEastAsia"/>
                <w:b/>
                <w:bCs/>
                <w:spacing w:val="-8"/>
                <w:sz w:val="32"/>
                <w:vertAlign w:val="baseline"/>
                <w:lang w:val="en-US" w:eastAsia="zh-CN"/>
              </w:rPr>
            </w:pPr>
            <w:r>
              <w:rPr>
                <w:rFonts w:hint="eastAsia" w:asciiTheme="minorEastAsia" w:hAnsiTheme="minorEastAsia"/>
                <w:b/>
                <w:bCs/>
                <w:spacing w:val="-8"/>
                <w:sz w:val="32"/>
                <w:vertAlign w:val="baseline"/>
                <w:lang w:val="en-US" w:eastAsia="zh-CN"/>
              </w:rPr>
              <w:t>项目</w:t>
            </w:r>
          </w:p>
        </w:tc>
        <w:tc>
          <w:tcPr>
            <w:tcW w:w="1833" w:type="dxa"/>
          </w:tcPr>
          <w:p w14:paraId="76FCEC91">
            <w:pPr>
              <w:widowControl w:val="0"/>
              <w:numPr>
                <w:ilvl w:val="0"/>
                <w:numId w:val="0"/>
              </w:numPr>
              <w:spacing w:line="440" w:lineRule="exact"/>
              <w:jc w:val="center"/>
              <w:rPr>
                <w:rFonts w:hint="eastAsia" w:eastAsia="宋体" w:asciiTheme="minorEastAsia" w:hAnsiTheme="minorEastAsia"/>
                <w:b/>
                <w:bCs/>
                <w:spacing w:val="-8"/>
                <w:sz w:val="32"/>
                <w:vertAlign w:val="baseline"/>
                <w:lang w:val="en-US" w:eastAsia="zh-CN"/>
              </w:rPr>
            </w:pPr>
            <w:r>
              <w:rPr>
                <w:rFonts w:hint="eastAsia" w:asciiTheme="minorEastAsia" w:hAnsiTheme="minorEastAsia"/>
                <w:b/>
                <w:bCs/>
                <w:spacing w:val="-8"/>
                <w:sz w:val="32"/>
                <w:vertAlign w:val="baseline"/>
                <w:lang w:val="en-US" w:eastAsia="zh-CN"/>
              </w:rPr>
              <w:t>单位</w:t>
            </w:r>
          </w:p>
        </w:tc>
        <w:tc>
          <w:tcPr>
            <w:tcW w:w="2558" w:type="dxa"/>
          </w:tcPr>
          <w:p w14:paraId="5CDF9AAE">
            <w:pPr>
              <w:widowControl w:val="0"/>
              <w:numPr>
                <w:ilvl w:val="0"/>
                <w:numId w:val="0"/>
              </w:numPr>
              <w:spacing w:line="440" w:lineRule="exact"/>
              <w:jc w:val="center"/>
              <w:rPr>
                <w:rFonts w:hint="eastAsia" w:eastAsia="宋体" w:asciiTheme="minorEastAsia" w:hAnsiTheme="minorEastAsia"/>
                <w:b/>
                <w:bCs/>
                <w:spacing w:val="-8"/>
                <w:sz w:val="32"/>
                <w:vertAlign w:val="baseline"/>
                <w:lang w:val="en-US" w:eastAsia="zh-CN"/>
              </w:rPr>
            </w:pPr>
            <w:r>
              <w:rPr>
                <w:rFonts w:hint="eastAsia" w:asciiTheme="minorEastAsia" w:hAnsiTheme="minorEastAsia"/>
                <w:b/>
                <w:bCs/>
                <w:spacing w:val="-8"/>
                <w:sz w:val="32"/>
                <w:vertAlign w:val="baseline"/>
                <w:lang w:val="en-US" w:eastAsia="zh-CN"/>
              </w:rPr>
              <w:t>含税报价</w:t>
            </w:r>
          </w:p>
        </w:tc>
        <w:tc>
          <w:tcPr>
            <w:tcW w:w="2562" w:type="dxa"/>
          </w:tcPr>
          <w:p w14:paraId="02E119AC">
            <w:pPr>
              <w:widowControl w:val="0"/>
              <w:numPr>
                <w:ilvl w:val="0"/>
                <w:numId w:val="0"/>
              </w:numPr>
              <w:spacing w:line="440" w:lineRule="exact"/>
              <w:jc w:val="center"/>
              <w:rPr>
                <w:rFonts w:hint="default" w:asciiTheme="minorEastAsia" w:hAnsiTheme="minorEastAsia"/>
                <w:b/>
                <w:bCs/>
                <w:spacing w:val="-8"/>
                <w:sz w:val="32"/>
                <w:vertAlign w:val="baseline"/>
                <w:lang w:val="en-US" w:eastAsia="zh-CN"/>
              </w:rPr>
            </w:pPr>
            <w:r>
              <w:rPr>
                <w:rFonts w:hint="eastAsia" w:asciiTheme="minorEastAsia" w:hAnsiTheme="minorEastAsia"/>
                <w:b/>
                <w:bCs/>
                <w:spacing w:val="-8"/>
                <w:sz w:val="32"/>
                <w:vertAlign w:val="baseline"/>
                <w:lang w:val="en-US" w:eastAsia="zh-CN"/>
              </w:rPr>
              <w:t>备注</w:t>
            </w:r>
          </w:p>
        </w:tc>
      </w:tr>
      <w:tr w14:paraId="7E95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67" w:type="dxa"/>
            <w:vAlign w:val="center"/>
          </w:tcPr>
          <w:p w14:paraId="6185A9B0">
            <w:pPr>
              <w:widowControl w:val="0"/>
              <w:numPr>
                <w:ilvl w:val="0"/>
                <w:numId w:val="0"/>
              </w:numPr>
              <w:spacing w:line="440" w:lineRule="exact"/>
              <w:jc w:val="center"/>
              <w:rPr>
                <w:rFonts w:hint="eastAsia" w:asciiTheme="minorEastAsia" w:hAnsiTheme="minorEastAsia" w:eastAsiaTheme="minorEastAsia"/>
                <w:sz w:val="24"/>
                <w:u w:val="none"/>
                <w:lang w:val="en-US" w:eastAsia="zh-CN"/>
              </w:rPr>
            </w:pPr>
            <w:r>
              <w:rPr>
                <w:rFonts w:hint="eastAsia" w:asciiTheme="minorEastAsia" w:hAnsiTheme="minorEastAsia" w:eastAsiaTheme="minorEastAsia"/>
                <w:sz w:val="24"/>
                <w:u w:val="none"/>
                <w:lang w:val="en-US" w:eastAsia="zh-CN"/>
              </w:rPr>
              <w:t>1</w:t>
            </w:r>
          </w:p>
        </w:tc>
        <w:tc>
          <w:tcPr>
            <w:tcW w:w="2331" w:type="dxa"/>
            <w:vAlign w:val="center"/>
          </w:tcPr>
          <w:p w14:paraId="14B7EA02">
            <w:pPr>
              <w:widowControl w:val="0"/>
              <w:numPr>
                <w:ilvl w:val="0"/>
                <w:numId w:val="0"/>
              </w:numPr>
              <w:spacing w:line="440" w:lineRule="exact"/>
              <w:jc w:val="center"/>
              <w:rPr>
                <w:rFonts w:hint="default" w:asciiTheme="minorEastAsia" w:hAnsiTheme="minorEastAsia" w:eastAsiaTheme="minorEastAsia"/>
                <w:sz w:val="24"/>
                <w:u w:val="none"/>
                <w:lang w:val="en-US" w:eastAsia="zh-CN"/>
              </w:rPr>
            </w:pPr>
            <w:r>
              <w:rPr>
                <w:rFonts w:hint="eastAsia" w:asciiTheme="minorEastAsia" w:hAnsiTheme="minorEastAsia" w:eastAsiaTheme="minorEastAsia"/>
                <w:sz w:val="24"/>
                <w:u w:val="none"/>
                <w:lang w:val="en-US" w:eastAsia="zh-CN"/>
              </w:rPr>
              <w:t>代理购电固定单价</w:t>
            </w:r>
          </w:p>
        </w:tc>
        <w:tc>
          <w:tcPr>
            <w:tcW w:w="1833" w:type="dxa"/>
            <w:vAlign w:val="center"/>
          </w:tcPr>
          <w:p w14:paraId="64814AEF">
            <w:pPr>
              <w:widowControl w:val="0"/>
              <w:numPr>
                <w:ilvl w:val="0"/>
                <w:numId w:val="0"/>
              </w:numPr>
              <w:spacing w:line="440" w:lineRule="exact"/>
              <w:jc w:val="center"/>
              <w:rPr>
                <w:rFonts w:hint="eastAsia" w:asciiTheme="minorEastAsia" w:hAnsiTheme="minorEastAsia"/>
                <w:b/>
                <w:bCs/>
                <w:spacing w:val="-8"/>
                <w:sz w:val="32"/>
                <w:u w:val="none"/>
                <w:vertAlign w:val="baseline"/>
              </w:rPr>
            </w:pPr>
            <w:r>
              <w:rPr>
                <w:rFonts w:asciiTheme="minorEastAsia" w:hAnsiTheme="minorEastAsia" w:eastAsiaTheme="minorEastAsia"/>
                <w:sz w:val="24"/>
                <w:u w:val="none"/>
              </w:rPr>
              <w:t>元</w:t>
            </w:r>
            <w:r>
              <w:rPr>
                <w:rFonts w:hint="eastAsia" w:asciiTheme="minorEastAsia" w:hAnsiTheme="minorEastAsia" w:eastAsiaTheme="minorEastAsia"/>
                <w:sz w:val="24"/>
                <w:u w:val="none"/>
                <w:lang w:val="en-US" w:eastAsia="zh-CN"/>
              </w:rPr>
              <w:t>/千瓦时</w:t>
            </w:r>
          </w:p>
        </w:tc>
        <w:tc>
          <w:tcPr>
            <w:tcW w:w="2558" w:type="dxa"/>
            <w:vAlign w:val="center"/>
          </w:tcPr>
          <w:p w14:paraId="5E6FE751">
            <w:pPr>
              <w:widowControl w:val="0"/>
              <w:numPr>
                <w:ilvl w:val="0"/>
                <w:numId w:val="0"/>
              </w:numPr>
              <w:spacing w:line="440" w:lineRule="exact"/>
              <w:jc w:val="center"/>
              <w:rPr>
                <w:rFonts w:hint="default" w:asciiTheme="minorEastAsia" w:hAnsiTheme="minorEastAsia"/>
                <w:b/>
                <w:bCs/>
                <w:spacing w:val="-8"/>
                <w:sz w:val="32"/>
                <w:vertAlign w:val="baseline"/>
                <w:lang w:val="en-US" w:eastAsia="zh-CN"/>
              </w:rPr>
            </w:pPr>
            <w:r>
              <w:rPr>
                <w:rFonts w:hint="eastAsia" w:asciiTheme="minorEastAsia" w:hAnsiTheme="minorEastAsia"/>
                <w:b w:val="0"/>
                <w:bCs w:val="0"/>
                <w:spacing w:val="-8"/>
                <w:sz w:val="24"/>
                <w:szCs w:val="24"/>
                <w:vertAlign w:val="baseline"/>
                <w:lang w:val="en-US" w:eastAsia="zh-CN"/>
              </w:rPr>
              <w:t>（调研单位填写）</w:t>
            </w:r>
          </w:p>
        </w:tc>
        <w:tc>
          <w:tcPr>
            <w:tcW w:w="2562" w:type="dxa"/>
            <w:vAlign w:val="center"/>
          </w:tcPr>
          <w:p w14:paraId="077479FE">
            <w:pPr>
              <w:widowControl w:val="0"/>
              <w:numPr>
                <w:ilvl w:val="0"/>
                <w:numId w:val="0"/>
              </w:numPr>
              <w:spacing w:line="440" w:lineRule="exact"/>
              <w:jc w:val="center"/>
              <w:rPr>
                <w:rFonts w:hint="default" w:asciiTheme="minorEastAsia" w:hAnsiTheme="minorEastAsia"/>
                <w:b w:val="0"/>
                <w:bCs w:val="0"/>
                <w:spacing w:val="-8"/>
                <w:sz w:val="24"/>
                <w:szCs w:val="24"/>
                <w:vertAlign w:val="baseline"/>
                <w:lang w:val="en-US" w:eastAsia="zh-CN"/>
              </w:rPr>
            </w:pPr>
            <w:r>
              <w:rPr>
                <w:rFonts w:hint="eastAsia" w:asciiTheme="minorEastAsia" w:hAnsiTheme="minorEastAsia"/>
                <w:b w:val="0"/>
                <w:bCs w:val="0"/>
                <w:spacing w:val="-8"/>
                <w:sz w:val="24"/>
                <w:szCs w:val="24"/>
                <w:vertAlign w:val="baseline"/>
                <w:lang w:val="en-US" w:eastAsia="zh-CN"/>
              </w:rPr>
              <w:t>报价货币单位为人民币，精确到小数点后三位</w:t>
            </w:r>
          </w:p>
        </w:tc>
      </w:tr>
      <w:tr w14:paraId="6796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0151" w:type="dxa"/>
            <w:gridSpan w:val="5"/>
          </w:tcPr>
          <w:p w14:paraId="789127F3">
            <w:pPr>
              <w:widowControl w:val="0"/>
              <w:numPr>
                <w:ilvl w:val="0"/>
                <w:numId w:val="0"/>
              </w:numPr>
              <w:spacing w:line="440" w:lineRule="exact"/>
              <w:jc w:val="left"/>
              <w:rPr>
                <w:rFonts w:hint="default" w:asciiTheme="minorEastAsia" w:hAnsiTheme="minorEastAsia"/>
                <w:b w:val="0"/>
                <w:bCs w:val="0"/>
                <w:spacing w:val="-8"/>
                <w:sz w:val="24"/>
                <w:szCs w:val="24"/>
                <w:vertAlign w:val="baseline"/>
                <w:lang w:val="en-US" w:eastAsia="zh-CN"/>
              </w:rPr>
            </w:pPr>
            <w:r>
              <w:rPr>
                <w:rFonts w:hint="eastAsia" w:asciiTheme="minorEastAsia" w:hAnsiTheme="minorEastAsia"/>
                <w:b w:val="0"/>
                <w:bCs w:val="0"/>
                <w:spacing w:val="-8"/>
                <w:sz w:val="24"/>
                <w:szCs w:val="24"/>
                <w:vertAlign w:val="baseline"/>
                <w:lang w:val="en-US" w:eastAsia="zh-CN"/>
              </w:rPr>
              <w:t>说明：</w:t>
            </w:r>
          </w:p>
          <w:p w14:paraId="537A21DD">
            <w:pPr>
              <w:widowControl w:val="0"/>
              <w:numPr>
                <w:ilvl w:val="0"/>
                <w:numId w:val="0"/>
              </w:numPr>
              <w:spacing w:line="440" w:lineRule="exact"/>
              <w:jc w:val="left"/>
              <w:rPr>
                <w:rFonts w:hint="eastAsia" w:asciiTheme="minorEastAsia" w:hAnsiTheme="minorEastAsia"/>
                <w:b w:val="0"/>
                <w:bCs w:val="0"/>
                <w:spacing w:val="-8"/>
                <w:sz w:val="24"/>
                <w:szCs w:val="24"/>
                <w:vertAlign w:val="baseline"/>
                <w:lang w:val="en-US" w:eastAsia="zh-CN"/>
              </w:rPr>
            </w:pPr>
            <w:r>
              <w:rPr>
                <w:rFonts w:hint="eastAsia" w:eastAsia="宋体" w:cs="Times New Roman" w:asciiTheme="minorEastAsia" w:hAnsiTheme="minorEastAsia"/>
                <w:b w:val="0"/>
                <w:bCs w:val="0"/>
                <w:spacing w:val="-8"/>
                <w:kern w:val="2"/>
                <w:sz w:val="24"/>
                <w:szCs w:val="24"/>
                <w:vertAlign w:val="baseline"/>
                <w:lang w:val="en-US" w:eastAsia="zh-CN" w:bidi="ar-SA"/>
              </w:rPr>
              <w:t>1、</w:t>
            </w:r>
            <w:r>
              <w:rPr>
                <w:rFonts w:hint="eastAsia" w:asciiTheme="minorEastAsia" w:hAnsiTheme="minorEastAsia"/>
                <w:b w:val="0"/>
                <w:bCs w:val="0"/>
                <w:spacing w:val="-8"/>
                <w:sz w:val="24"/>
                <w:szCs w:val="24"/>
                <w:vertAlign w:val="baseline"/>
                <w:lang w:val="en-US" w:eastAsia="zh-CN"/>
              </w:rPr>
              <w:t>上述代理购电固定单价仅包含电能量电费，非用户最终到户电费，用户最终到户电费还包括上网环节线损费用、输配电价、系统运行费用、政府性基金及附加等。</w:t>
            </w:r>
          </w:p>
          <w:p w14:paraId="3F5E4B6E">
            <w:pPr>
              <w:widowControl w:val="0"/>
              <w:numPr>
                <w:ilvl w:val="0"/>
                <w:numId w:val="0"/>
              </w:numPr>
              <w:spacing w:line="440" w:lineRule="exact"/>
              <w:jc w:val="left"/>
              <w:rPr>
                <w:rFonts w:hint="eastAsia" w:asciiTheme="minorEastAsia" w:hAnsiTheme="minorEastAsia"/>
                <w:b w:val="0"/>
                <w:bCs w:val="0"/>
                <w:spacing w:val="-8"/>
                <w:sz w:val="24"/>
                <w:szCs w:val="24"/>
                <w:vertAlign w:val="baseline"/>
                <w:lang w:val="en-US" w:eastAsia="zh-CN"/>
              </w:rPr>
            </w:pPr>
            <w:r>
              <w:rPr>
                <w:rFonts w:hint="eastAsia" w:eastAsia="宋体" w:cs="Times New Roman" w:asciiTheme="minorEastAsia" w:hAnsiTheme="minorEastAsia"/>
                <w:b w:val="0"/>
                <w:bCs w:val="0"/>
                <w:spacing w:val="-8"/>
                <w:kern w:val="2"/>
                <w:sz w:val="24"/>
                <w:szCs w:val="24"/>
                <w:vertAlign w:val="baseline"/>
                <w:lang w:val="en-US" w:eastAsia="zh-CN" w:bidi="ar-SA"/>
              </w:rPr>
              <w:t>2、</w:t>
            </w:r>
            <w:r>
              <w:rPr>
                <w:rFonts w:hint="eastAsia" w:asciiTheme="minorEastAsia" w:hAnsiTheme="minorEastAsia"/>
                <w:b w:val="0"/>
                <w:bCs w:val="0"/>
                <w:spacing w:val="-8"/>
                <w:sz w:val="24"/>
                <w:szCs w:val="24"/>
                <w:vertAlign w:val="baseline"/>
                <w:lang w:val="en-US" w:eastAsia="zh-CN"/>
              </w:rPr>
              <w:t>交易手续费：交易过程中，由于交易产生的交易手续费，由甲方承担0%，乙方承担100%；</w:t>
            </w:r>
          </w:p>
          <w:p w14:paraId="3F852CFE">
            <w:pPr>
              <w:widowControl w:val="0"/>
              <w:numPr>
                <w:ilvl w:val="0"/>
                <w:numId w:val="0"/>
              </w:numPr>
              <w:spacing w:line="440" w:lineRule="exact"/>
              <w:jc w:val="left"/>
              <w:rPr>
                <w:rFonts w:hint="default" w:eastAsia="宋体" w:cs="Times New Roman" w:asciiTheme="minorEastAsia" w:hAnsiTheme="minorEastAsia"/>
                <w:b w:val="0"/>
                <w:bCs w:val="0"/>
                <w:spacing w:val="-8"/>
                <w:kern w:val="2"/>
                <w:sz w:val="24"/>
                <w:szCs w:val="24"/>
                <w:vertAlign w:val="baseline"/>
                <w:lang w:val="en-US" w:eastAsia="zh-CN" w:bidi="ar-SA"/>
              </w:rPr>
            </w:pPr>
            <w:r>
              <w:rPr>
                <w:rFonts w:hint="default" w:eastAsia="宋体" w:cs="Times New Roman" w:asciiTheme="minorEastAsia" w:hAnsiTheme="minorEastAsia"/>
                <w:b w:val="0"/>
                <w:bCs w:val="0"/>
                <w:spacing w:val="-8"/>
                <w:kern w:val="2"/>
                <w:sz w:val="24"/>
                <w:szCs w:val="24"/>
                <w:vertAlign w:val="baseline"/>
                <w:lang w:val="en-US" w:eastAsia="zh-CN" w:bidi="ar-SA"/>
              </w:rPr>
              <w:t>3、</w:t>
            </w:r>
            <w:r>
              <w:rPr>
                <w:rFonts w:hint="eastAsia" w:asciiTheme="minorEastAsia" w:hAnsiTheme="minorEastAsia"/>
                <w:b w:val="0"/>
                <w:bCs w:val="0"/>
                <w:spacing w:val="-8"/>
                <w:sz w:val="24"/>
                <w:szCs w:val="24"/>
                <w:vertAlign w:val="baseline"/>
                <w:lang w:val="en-US" w:eastAsia="zh-CN"/>
              </w:rPr>
              <w:t>偏差承担：市场交易中所产生的偏差考核甲方承担0%，乙方承担100%。</w:t>
            </w:r>
          </w:p>
        </w:tc>
      </w:tr>
    </w:tbl>
    <w:p w14:paraId="2C4FE53F">
      <w:pPr>
        <w:spacing w:line="440" w:lineRule="exact"/>
        <w:jc w:val="both"/>
        <w:rPr>
          <w:rFonts w:hint="eastAsia" w:asciiTheme="minorEastAsia" w:hAnsiTheme="minorEastAsia"/>
          <w:b/>
          <w:bCs/>
          <w:spacing w:val="-8"/>
          <w:sz w:val="32"/>
          <w:lang w:val="en-US" w:eastAsia="zh-CN"/>
        </w:rPr>
      </w:pPr>
      <w:r>
        <w:rPr>
          <w:rFonts w:hint="eastAsia" w:asciiTheme="minorEastAsia" w:hAnsiTheme="minorEastAsia"/>
          <w:b/>
          <w:bCs/>
          <w:spacing w:val="-8"/>
          <w:sz w:val="32"/>
          <w:lang w:val="en-US" w:eastAsia="zh-CN"/>
        </w:rPr>
        <w:t xml:space="preserve"> </w:t>
      </w:r>
    </w:p>
    <w:p w14:paraId="733F23E9">
      <w:pPr>
        <w:spacing w:line="440" w:lineRule="exact"/>
        <w:ind w:firstLine="240"/>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w:t>
      </w:r>
    </w:p>
    <w:p w14:paraId="48F57AE5">
      <w:pPr>
        <w:adjustRightInd w:val="0"/>
        <w:snapToGrid w:val="0"/>
        <w:spacing w:line="440" w:lineRule="exact"/>
        <w:ind w:firstLine="4080" w:firstLineChars="1700"/>
        <w:rPr>
          <w:rFonts w:hint="eastAsia" w:asciiTheme="minorEastAsia" w:hAnsiTheme="minorEastAsia" w:eastAsiaTheme="minorEastAsia"/>
          <w:sz w:val="24"/>
        </w:rPr>
      </w:pPr>
      <w:r>
        <w:rPr>
          <w:rFonts w:hint="eastAsia" w:asciiTheme="minorEastAsia" w:hAnsiTheme="minorEastAsia" w:eastAsiaTheme="minorEastAsia"/>
          <w:sz w:val="24"/>
          <w:lang w:eastAsia="zh-CN"/>
        </w:rPr>
        <w:t>单位</w:t>
      </w:r>
      <w:r>
        <w:rPr>
          <w:rFonts w:hint="eastAsia" w:asciiTheme="minorEastAsia" w:hAnsiTheme="minorEastAsia" w:eastAsiaTheme="minorEastAsia"/>
          <w:sz w:val="24"/>
        </w:rPr>
        <w:t xml:space="preserve">名称（签章）：  </w:t>
      </w:r>
    </w:p>
    <w:p w14:paraId="6FB43CA3">
      <w:pPr>
        <w:adjustRightInd w:val="0"/>
        <w:snapToGrid w:val="0"/>
        <w:spacing w:line="440" w:lineRule="exact"/>
        <w:ind w:firstLine="3840" w:firstLineChars="1600"/>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lang w:eastAsia="zh-CN"/>
        </w:rPr>
        <w:t>调研</w:t>
      </w:r>
      <w:r>
        <w:rPr>
          <w:rFonts w:hint="eastAsia" w:asciiTheme="minorEastAsia" w:hAnsiTheme="minorEastAsia" w:eastAsiaTheme="minorEastAsia"/>
          <w:sz w:val="24"/>
        </w:rPr>
        <w:t xml:space="preserve">人法定代表人（或授权代表）签字：                       </w:t>
      </w:r>
    </w:p>
    <w:p w14:paraId="1283C84D">
      <w:pPr>
        <w:adjustRightInd w:val="0"/>
        <w:snapToGrid w:val="0"/>
        <w:spacing w:line="440" w:lineRule="exact"/>
        <w:ind w:firstLine="4080" w:firstLineChars="1700"/>
        <w:rPr>
          <w:rFonts w:asciiTheme="minorEastAsia" w:hAnsiTheme="minorEastAsia" w:eastAsiaTheme="minorEastAsia"/>
          <w:b/>
          <w:bCs/>
          <w:spacing w:val="-8"/>
          <w:sz w:val="32"/>
        </w:rPr>
        <w:sectPr>
          <w:footerReference r:id="rId5" w:type="first"/>
          <w:headerReference r:id="rId3" w:type="default"/>
          <w:footerReference r:id="rId4" w:type="default"/>
          <w:pgSz w:w="11906" w:h="16838"/>
          <w:pgMar w:top="1361" w:right="1077" w:bottom="1440" w:left="1077" w:header="851" w:footer="992" w:gutter="0"/>
          <w:pgNumType w:fmt="decimal"/>
          <w:cols w:space="425" w:num="1"/>
          <w:titlePg/>
          <w:docGrid w:type="linesAndChars" w:linePitch="312" w:charSpace="0"/>
        </w:sectPr>
      </w:pPr>
      <w:r>
        <w:rPr>
          <w:rFonts w:hint="eastAsia" w:asciiTheme="minorEastAsia" w:hAnsiTheme="minorEastAsia" w:eastAsiaTheme="minorEastAsia"/>
          <w:sz w:val="24"/>
        </w:rPr>
        <w:t>日期：   年   月   日</w:t>
      </w:r>
    </w:p>
    <w:p w14:paraId="5C9182CD">
      <w:pPr>
        <w:widowControl w:val="0"/>
        <w:autoSpaceDE w:val="0"/>
        <w:autoSpaceDN w:val="0"/>
        <w:adjustRightInd w:val="0"/>
        <w:jc w:val="center"/>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关于资格的声明函</w:t>
      </w:r>
    </w:p>
    <w:p w14:paraId="19629079">
      <w:pPr>
        <w:pStyle w:val="2"/>
      </w:pPr>
    </w:p>
    <w:p w14:paraId="5FC7BB60">
      <w:pPr>
        <w:widowControl w:val="0"/>
        <w:spacing w:line="380" w:lineRule="exact"/>
        <w:rPr>
          <w:rFonts w:hint="default" w:ascii="宋体" w:hAnsi="宋体" w:eastAsia="宋体"/>
          <w:color w:val="auto"/>
          <w:highlight w:val="none"/>
          <w:lang w:val="en-US" w:eastAsia="zh-CN"/>
        </w:rPr>
      </w:pPr>
      <w:r>
        <w:rPr>
          <w:rFonts w:hint="eastAsia" w:ascii="宋体" w:hAnsi="宋体"/>
          <w:color w:val="auto"/>
          <w:highlight w:val="none"/>
        </w:rPr>
        <w:t>致：</w:t>
      </w:r>
      <w:r>
        <w:rPr>
          <w:rFonts w:hint="eastAsia" w:ascii="宋体" w:hAnsi="宋体"/>
          <w:color w:val="auto"/>
          <w:highlight w:val="none"/>
          <w:u w:val="single"/>
          <w:lang w:eastAsia="zh-CN"/>
        </w:rPr>
        <w:t>广州市从化区中医医院</w:t>
      </w:r>
      <w:r>
        <w:rPr>
          <w:rFonts w:hint="eastAsia" w:ascii="宋体" w:hAnsi="宋体"/>
          <w:color w:val="auto"/>
          <w:highlight w:val="none"/>
          <w:u w:val="single"/>
          <w:lang w:val="en-US" w:eastAsia="zh-CN"/>
        </w:rPr>
        <w:t xml:space="preserve">  </w:t>
      </w:r>
    </w:p>
    <w:p w14:paraId="72B9B1D7">
      <w:pPr>
        <w:widowControl w:val="0"/>
        <w:tabs>
          <w:tab w:val="left" w:pos="851"/>
        </w:tabs>
        <w:spacing w:line="380" w:lineRule="exact"/>
        <w:ind w:firstLine="480"/>
        <w:rPr>
          <w:rFonts w:ascii="宋体" w:hAnsi="宋体"/>
          <w:color w:val="auto"/>
          <w:highlight w:val="none"/>
        </w:rPr>
      </w:pPr>
      <w:r>
        <w:rPr>
          <w:rFonts w:hint="eastAsia" w:ascii="宋体" w:hAnsi="宋体"/>
          <w:color w:val="auto"/>
          <w:highlight w:val="none"/>
        </w:rPr>
        <w:t>关于贵方项目名称：</w:t>
      </w:r>
      <w:r>
        <w:rPr>
          <w:rFonts w:hint="eastAsia" w:ascii="宋体" w:hAnsi="宋体"/>
          <w:color w:val="auto"/>
          <w:highlight w:val="none"/>
          <w:u w:val="single"/>
          <w:lang w:val="en-US" w:eastAsia="zh-CN"/>
        </w:rPr>
        <w:t xml:space="preserve"> </w:t>
      </w:r>
      <w:r>
        <w:rPr>
          <w:rFonts w:hint="eastAsia" w:ascii="宋体" w:hAnsi="宋体" w:eastAsia="宋体" w:cs="Times New Roman"/>
          <w:color w:val="auto"/>
          <w:highlight w:val="none"/>
          <w:u w:val="single"/>
          <w:lang w:eastAsia="zh-CN"/>
        </w:rPr>
        <w:t>广州市从化区中医医院电力市场化交易代理购电服务项目</w:t>
      </w:r>
      <w:r>
        <w:rPr>
          <w:rFonts w:hint="eastAsia" w:ascii="宋体" w:hAnsi="宋体" w:eastAsia="宋体" w:cs="Times New Roman"/>
          <w:color w:val="auto"/>
          <w:highlight w:val="none"/>
          <w:u w:val="single"/>
          <w:lang w:val="en-US" w:eastAsia="zh-CN"/>
        </w:rPr>
        <w:t xml:space="preserve"> </w:t>
      </w:r>
      <w:r>
        <w:rPr>
          <w:rFonts w:hint="eastAsia" w:ascii="宋体" w:hAnsi="宋体"/>
          <w:color w:val="auto"/>
          <w:highlight w:val="none"/>
        </w:rPr>
        <w:t>，本签字人愿意参加本项目的</w:t>
      </w:r>
      <w:r>
        <w:rPr>
          <w:rFonts w:hint="eastAsia" w:ascii="宋体" w:hAnsi="宋体"/>
          <w:color w:val="auto"/>
          <w:highlight w:val="none"/>
          <w:lang w:eastAsia="zh-CN"/>
        </w:rPr>
        <w:t>询价</w:t>
      </w:r>
      <w:r>
        <w:rPr>
          <w:rFonts w:hint="eastAsia" w:ascii="宋体" w:hAnsi="宋体"/>
          <w:color w:val="auto"/>
          <w:highlight w:val="none"/>
        </w:rPr>
        <w:t>，提供</w:t>
      </w:r>
      <w:r>
        <w:rPr>
          <w:rFonts w:hint="eastAsia" w:ascii="宋体" w:hAnsi="宋体"/>
          <w:color w:val="auto"/>
          <w:highlight w:val="none"/>
          <w:lang w:eastAsia="zh-CN"/>
        </w:rPr>
        <w:t>询价</w:t>
      </w:r>
      <w:r>
        <w:rPr>
          <w:rFonts w:hint="eastAsia" w:ascii="宋体" w:hAnsi="宋体"/>
          <w:color w:val="auto"/>
          <w:highlight w:val="none"/>
        </w:rPr>
        <w:t>文件中规定的货物及服务，并证明提交的下列文件和说明是准确的和真实的，并作出如下声明：</w:t>
      </w:r>
    </w:p>
    <w:p w14:paraId="379CCCA6">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1.我方具有独立承担民事责任的能力；</w:t>
      </w:r>
    </w:p>
    <w:p w14:paraId="1507F2D2">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2.我方具有良好的商业信誉和健全的财务会计制度；</w:t>
      </w:r>
    </w:p>
    <w:p w14:paraId="2328D65B">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3.我方有依法缴纳税收和社会保障资金的良好记录；</w:t>
      </w:r>
    </w:p>
    <w:p w14:paraId="41D08633">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4.我方具有履行合同所必需的设备和专业技术能力；</w:t>
      </w:r>
    </w:p>
    <w:p w14:paraId="448B48D5">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5.我方在参加政府采购活动前3年内在经营活动中没有重大违法记录；</w:t>
      </w:r>
    </w:p>
    <w:p w14:paraId="3D893186">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6.我方符合法律、行政法规规定的其他条件。</w:t>
      </w:r>
    </w:p>
    <w:p w14:paraId="17A6426B">
      <w:pPr>
        <w:tabs>
          <w:tab w:val="left" w:pos="851"/>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7.我方</w:t>
      </w:r>
      <w:r>
        <w:rPr>
          <w:rFonts w:hint="eastAsia" w:ascii="宋体" w:hAnsi="宋体"/>
          <w:color w:val="auto"/>
          <w:highlight w:val="none"/>
        </w:rPr>
        <w:t>不存在以下情况：</w:t>
      </w:r>
      <w:r>
        <w:rPr>
          <w:rFonts w:hint="eastAsia" w:ascii="宋体" w:hAnsi="宋体" w:cs="宋体"/>
          <w:color w:val="auto"/>
          <w:szCs w:val="21"/>
          <w:highlight w:val="none"/>
        </w:rPr>
        <w:t>单位负责人为同一人或者存在直接控股、管理关系的不同供应商。</w:t>
      </w:r>
      <w:r>
        <w:rPr>
          <w:rFonts w:hint="eastAsia" w:ascii="宋体" w:hAnsi="宋体" w:cs="宋体"/>
          <w:color w:val="auto"/>
          <w:szCs w:val="21"/>
          <w:highlight w:val="none"/>
          <w:lang w:eastAsia="zh-CN"/>
        </w:rPr>
        <w:t>如有此种情况，我方同意评审时被拒绝。</w:t>
      </w:r>
    </w:p>
    <w:p w14:paraId="3D776FFF">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8.我方</w:t>
      </w:r>
      <w:r>
        <w:rPr>
          <w:rFonts w:hint="eastAsia" w:ascii="宋体" w:hAnsi="宋体"/>
          <w:color w:val="auto"/>
          <w:highlight w:val="none"/>
        </w:rPr>
        <w:t>不存在以下情况：</w:t>
      </w:r>
      <w:r>
        <w:rPr>
          <w:rFonts w:hint="eastAsia" w:ascii="宋体" w:hAnsi="宋体" w:cs="宋体"/>
          <w:color w:val="auto"/>
          <w:szCs w:val="21"/>
          <w:highlight w:val="none"/>
        </w:rPr>
        <w:t>为本项目提供整体设计、规范编制或者项目管理、监理、检测等服务的供应商。</w:t>
      </w:r>
    </w:p>
    <w:p w14:paraId="526F4340">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128A3E5">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10.我方为本次</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所提交的所有证明其合格和资格的文件是真实的和正确的，并愿为其真实性和正确性承担法律责任；</w:t>
      </w:r>
    </w:p>
    <w:p w14:paraId="14D650D6">
      <w:pPr>
        <w:tabs>
          <w:tab w:val="left" w:pos="851"/>
        </w:tabs>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11.本公司作为独立的法人单位参加本项目调研，非联合体调研。</w:t>
      </w:r>
    </w:p>
    <w:p w14:paraId="3AA8CB33">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如有违法、违规、弄虚作假行为，所造成的损失、不良后果及法律责任，一律由我方承担。</w:t>
      </w:r>
    </w:p>
    <w:p w14:paraId="7EF3E7F7">
      <w:pPr>
        <w:tabs>
          <w:tab w:val="left" w:pos="85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0757BA03">
      <w:pPr>
        <w:widowControl w:val="0"/>
        <w:spacing w:line="380" w:lineRule="exact"/>
        <w:rPr>
          <w:rFonts w:ascii="宋体" w:hAnsi="宋体"/>
          <w:color w:val="auto"/>
          <w:highlight w:val="none"/>
        </w:rPr>
      </w:pPr>
    </w:p>
    <w:p w14:paraId="01A1A0AB">
      <w:pPr>
        <w:widowControl w:val="0"/>
        <w:spacing w:line="380" w:lineRule="exact"/>
        <w:rPr>
          <w:rFonts w:ascii="宋体" w:hAnsi="宋体"/>
          <w:color w:val="auto"/>
          <w:highlight w:val="none"/>
        </w:rPr>
      </w:pPr>
      <w:r>
        <w:rPr>
          <w:rFonts w:hint="eastAsia" w:ascii="宋体" w:hAnsi="宋体"/>
          <w:color w:val="auto"/>
          <w:highlight w:val="none"/>
        </w:rPr>
        <w:t>供应商名称（盖章）：</w:t>
      </w:r>
    </w:p>
    <w:p w14:paraId="12AE597C">
      <w:pPr>
        <w:widowControl w:val="0"/>
        <w:spacing w:line="380" w:lineRule="exact"/>
        <w:rPr>
          <w:rFonts w:ascii="宋体" w:hAnsi="宋体"/>
          <w:color w:val="auto"/>
          <w:highlight w:val="none"/>
        </w:rPr>
      </w:pPr>
      <w:r>
        <w:rPr>
          <w:rFonts w:hint="eastAsia" w:ascii="宋体" w:hAnsi="宋体"/>
          <w:color w:val="auto"/>
          <w:highlight w:val="none"/>
        </w:rPr>
        <w:t>供应商法定代表人（或法定代表人授权代表）（签字或盖章）：</w:t>
      </w:r>
    </w:p>
    <w:p w14:paraId="7CBAD610">
      <w:pPr>
        <w:widowControl w:val="0"/>
        <w:spacing w:line="380" w:lineRule="exact"/>
        <w:rPr>
          <w:rFonts w:ascii="宋体" w:hAnsi="宋体"/>
          <w:color w:val="auto"/>
          <w:highlight w:val="none"/>
        </w:rPr>
      </w:pPr>
      <w:r>
        <w:rPr>
          <w:rFonts w:hint="eastAsia" w:ascii="宋体" w:hAnsi="宋体"/>
          <w:color w:val="auto"/>
          <w:highlight w:val="none"/>
        </w:rPr>
        <w:t>日期：　　年　月　日</w:t>
      </w:r>
    </w:p>
    <w:p w14:paraId="5675B231">
      <w:pPr>
        <w:widowControl w:val="0"/>
        <w:tabs>
          <w:tab w:val="left" w:pos="851"/>
        </w:tabs>
        <w:spacing w:line="360" w:lineRule="auto"/>
        <w:rPr>
          <w:rFonts w:ascii="宋体" w:hAnsi="宋体"/>
          <w:b/>
          <w:color w:val="auto"/>
          <w:highlight w:val="none"/>
        </w:rPr>
      </w:pPr>
    </w:p>
    <w:p w14:paraId="67D0C4BE">
      <w:pPr>
        <w:spacing w:line="360" w:lineRule="auto"/>
        <w:rPr>
          <w:rFonts w:ascii="宋体" w:hAnsi="宋体"/>
          <w:color w:val="auto"/>
          <w:szCs w:val="21"/>
          <w:highlight w:val="none"/>
        </w:rPr>
      </w:pPr>
    </w:p>
    <w:p w14:paraId="68A16CDC">
      <w:pPr>
        <w:spacing w:line="360" w:lineRule="auto"/>
        <w:rPr>
          <w:rStyle w:val="44"/>
          <w:color w:val="auto"/>
          <w:highlight w:val="none"/>
        </w:rPr>
      </w:pPr>
      <w:r>
        <w:rPr>
          <w:rFonts w:ascii="宋体" w:hAnsi="宋体"/>
          <w:color w:val="auto"/>
          <w:szCs w:val="21"/>
          <w:highlight w:val="none"/>
          <w:u w:val="single"/>
        </w:rPr>
        <w:br w:type="page"/>
      </w:r>
      <w:bookmarkStart w:id="6" w:name="_Toc19915"/>
      <w:r>
        <w:rPr>
          <w:rStyle w:val="44"/>
          <w:rFonts w:hint="eastAsia"/>
          <w:color w:val="auto"/>
          <w:highlight w:val="none"/>
          <w:lang w:val="en-US" w:eastAsia="zh-CN"/>
        </w:rPr>
        <w:t>3.1</w:t>
      </w:r>
      <w:r>
        <w:rPr>
          <w:rStyle w:val="44"/>
          <w:rFonts w:hint="eastAsia"/>
          <w:color w:val="auto"/>
          <w:highlight w:val="none"/>
        </w:rPr>
        <w:t xml:space="preserve">法定代表人证明书 </w:t>
      </w:r>
    </w:p>
    <w:bookmarkEnd w:id="6"/>
    <w:p w14:paraId="562FC523">
      <w:pPr>
        <w:spacing w:line="360" w:lineRule="auto"/>
        <w:rPr>
          <w:rFonts w:ascii="宋体" w:hAnsi="宋体"/>
          <w:bCs/>
          <w:color w:val="auto"/>
          <w:szCs w:val="21"/>
          <w:highlight w:val="none"/>
        </w:rPr>
      </w:pPr>
      <w:r>
        <w:rPr>
          <w:rFonts w:hint="eastAsia" w:ascii="宋体" w:hAnsi="宋体"/>
          <w:bCs/>
          <w:color w:val="auto"/>
          <w:szCs w:val="21"/>
          <w:highlight w:val="none"/>
        </w:rPr>
        <w:t>（供应商可使用下述格式，也可使用广东省工商行政管理局统一印制的法定代表人证明书格式）</w:t>
      </w:r>
    </w:p>
    <w:p w14:paraId="0E9220C8">
      <w:pPr>
        <w:spacing w:line="360" w:lineRule="auto"/>
        <w:jc w:val="center"/>
        <w:rPr>
          <w:rFonts w:ascii="宋体" w:hAnsi="宋体"/>
          <w:b/>
          <w:color w:val="auto"/>
          <w:szCs w:val="21"/>
          <w:highlight w:val="none"/>
        </w:rPr>
      </w:pPr>
    </w:p>
    <w:p w14:paraId="019D84D5">
      <w:pPr>
        <w:spacing w:line="360" w:lineRule="auto"/>
        <w:jc w:val="center"/>
        <w:rPr>
          <w:rFonts w:ascii="宋体" w:hAnsi="宋体"/>
          <w:b/>
          <w:color w:val="auto"/>
          <w:sz w:val="24"/>
          <w:highlight w:val="none"/>
        </w:rPr>
      </w:pPr>
      <w:r>
        <w:rPr>
          <w:rFonts w:hint="eastAsia" w:ascii="宋体" w:hAnsi="宋体"/>
          <w:b/>
          <w:color w:val="auto"/>
          <w:sz w:val="24"/>
          <w:highlight w:val="none"/>
        </w:rPr>
        <w:t>法定代表人证明书</w:t>
      </w:r>
    </w:p>
    <w:p w14:paraId="24E1A23A">
      <w:pPr>
        <w:spacing w:line="360" w:lineRule="auto"/>
        <w:rPr>
          <w:rFonts w:ascii="宋体" w:hAnsi="宋体"/>
          <w:bCs/>
          <w:color w:val="auto"/>
          <w:szCs w:val="21"/>
          <w:highlight w:val="none"/>
          <w:u w:val="single"/>
        </w:rPr>
      </w:pPr>
    </w:p>
    <w:p w14:paraId="02F42205">
      <w:pPr>
        <w:spacing w:line="360" w:lineRule="auto"/>
        <w:rPr>
          <w:rFonts w:ascii="宋体" w:hAnsi="宋体"/>
          <w:bCs/>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现任我单位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职务，为法定代表人，特此证明。</w:t>
      </w:r>
    </w:p>
    <w:p w14:paraId="35B485E2">
      <w:pPr>
        <w:spacing w:line="360" w:lineRule="auto"/>
        <w:rPr>
          <w:rFonts w:ascii="宋体" w:hAnsi="宋体"/>
          <w:bCs/>
          <w:color w:val="auto"/>
          <w:szCs w:val="21"/>
          <w:highlight w:val="none"/>
        </w:rPr>
      </w:pPr>
      <w:r>
        <w:rPr>
          <w:rFonts w:hint="eastAsia" w:ascii="宋体" w:hAnsi="宋体"/>
          <w:bCs/>
          <w:color w:val="auto"/>
          <w:szCs w:val="21"/>
          <w:highlight w:val="none"/>
        </w:rPr>
        <w:t>有效期限：</w:t>
      </w:r>
      <w:r>
        <w:rPr>
          <w:rFonts w:hint="eastAsia" w:ascii="宋体" w:hAnsi="宋体"/>
          <w:bCs/>
          <w:color w:val="auto"/>
          <w:szCs w:val="21"/>
          <w:highlight w:val="none"/>
          <w:u w:val="single"/>
        </w:rPr>
        <w:t xml:space="preserve">                             </w:t>
      </w:r>
    </w:p>
    <w:p w14:paraId="7433E308">
      <w:pPr>
        <w:spacing w:line="360" w:lineRule="auto"/>
        <w:rPr>
          <w:rFonts w:ascii="宋体" w:hAnsi="宋体"/>
          <w:bCs/>
          <w:color w:val="auto"/>
          <w:szCs w:val="21"/>
          <w:highlight w:val="none"/>
        </w:rPr>
      </w:pPr>
      <w:r>
        <w:rPr>
          <w:rFonts w:hint="eastAsia" w:ascii="宋体" w:hAnsi="宋体"/>
          <w:bCs/>
          <w:color w:val="auto"/>
          <w:szCs w:val="21"/>
          <w:highlight w:val="none"/>
        </w:rPr>
        <w:t>附：代表人性别：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身份证号码：_________</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p w14:paraId="6A305E2E">
      <w:pPr>
        <w:spacing w:line="360" w:lineRule="auto"/>
        <w:rPr>
          <w:rFonts w:ascii="宋体" w:hAnsi="宋体"/>
          <w:bCs/>
          <w:color w:val="auto"/>
          <w:szCs w:val="21"/>
          <w:highlight w:val="none"/>
        </w:rPr>
      </w:pPr>
      <w:r>
        <w:rPr>
          <w:rFonts w:hint="eastAsia" w:ascii="宋体" w:hAnsi="宋体"/>
          <w:bCs/>
          <w:color w:val="auto"/>
          <w:szCs w:val="21"/>
          <w:highlight w:val="none"/>
        </w:rPr>
        <w:t>注册号码：</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企业类型：_____________________________________ </w:t>
      </w:r>
    </w:p>
    <w:p w14:paraId="10CF2D72">
      <w:pPr>
        <w:spacing w:line="360" w:lineRule="auto"/>
        <w:rPr>
          <w:rFonts w:ascii="宋体" w:hAnsi="宋体"/>
          <w:b/>
          <w:color w:val="auto"/>
          <w:szCs w:val="21"/>
          <w:highlight w:val="none"/>
          <w:u w:val="single"/>
        </w:rPr>
      </w:pPr>
      <w:r>
        <w:rPr>
          <w:rFonts w:ascii="宋体" w:hAnsi="宋体"/>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182880</wp:posOffset>
                </wp:positionV>
                <wp:extent cx="5494655" cy="2491740"/>
                <wp:effectExtent l="4445" t="4445" r="6350" b="18415"/>
                <wp:wrapNone/>
                <wp:docPr id="3" name="流程图: 可选过程 3"/>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72604670">
                            <w:pPr>
                              <w:rPr>
                                <w:b/>
                                <w:szCs w:val="21"/>
                              </w:rPr>
                            </w:pPr>
                            <w:r>
                              <w:rPr>
                                <w:rFonts w:hint="eastAsia"/>
                                <w:b/>
                                <w:szCs w:val="21"/>
                              </w:rPr>
                              <w:t>提示：请将法定代表人身份证复印件（正反面）粘贴在此处，并加盖公章。</w:t>
                            </w:r>
                          </w:p>
                          <w:p w14:paraId="0E0A3438">
                            <w:pPr>
                              <w:rPr>
                                <w:b/>
                                <w:sz w:val="22"/>
                              </w:rPr>
                            </w:pPr>
                          </w:p>
                        </w:txbxContent>
                      </wps:txbx>
                      <wps:bodyPr upright="1"/>
                    </wps:wsp>
                  </a:graphicData>
                </a:graphic>
              </wp:anchor>
            </w:drawing>
          </mc:Choice>
          <mc:Fallback>
            <w:pict>
              <v:shape id="_x0000_s1026" o:spid="_x0000_s1026" o:spt="176" type="#_x0000_t176" style="position:absolute;left:0pt;margin-left:5.45pt;margin-top:14.4pt;height:196.2pt;width:432.65pt;z-index:251661312;mso-width-relative:page;mso-height-relative:page;" fillcolor="#FFFFFF" filled="t" stroked="t" coordsize="21600,21600" o:gfxdata="UEsDBAoAAAAAAIdO4kAAAAAAAAAAAAAAAAAEAAAAZHJzL1BLAwQUAAAACACHTuJAK1AsxNkAAAAJ&#10;AQAADwAAAGRycy9kb3ducmV2LnhtbE2PwU7DMBBE70j8g7VI3KidqCRpiFMhEAeEqERpBUcnNkkg&#10;Xke205a/ZznBcTSjmTfV+mRHdjA+DA4lJAsBzGDr9ICdhN3rw1UBLESFWo0OjYRvE2Bdn59VqtTu&#10;iC/msI0doxIMpZLQxziVnIe2N1aFhZsMkvfhvFWRpO+49upI5XbkqRAZt2pAWujVZO56035tZyth&#10;zu991rw9PS5vV5+430z59ftzLuXlRSJugEVzin9h+MUndKiJqXEz6sBG0mJFSQlpQQ/IL/IsBdZI&#10;WKZJCryu+P8H9Q9QSwMEFAAAAAgAh07iQGvCBborAgAATwQAAA4AAABkcnMvZTJvRG9jLnhtbK1U&#10;u44TMRTtkfgHyz2ZJJssZJTJCm0IDYKVFj7A8WPGkl+yncykgwohCj6AH6CjooWvWR5/wbUnZB9Q&#10;pGCKmevHPT7n3OuZn3VaoS33QVpT4dFgiBE31DJp6gq/erl68AijEIlhRFnDK7zjAZ8t7t+bt67k&#10;Y9tYxbhHAGJC2boKNzG6sigCbbgmYWAdN7AorNckwtDXBfOkBXStivFweFq01jPnLeUhwOyyX8R7&#10;RH8MoBVCUr60dKO5iT2q54pEkBQa6QJeZLZCcBpfCBF4RKrCoDTmNxwC8Tq9i8WclLUnrpF0T4Ec&#10;Q+GOJk2kgUMPUEsSCdp4+ReUltTbYEUcUKuLXkh2BFSMhne8uWyI41kLWB3cwfTw/2Dp8+2FR5JV&#10;+AQjQzQU/PuXNz8+vb/6+LVEVx8+/3r97ue3tzCBTpJZrQsl5Fy6C78fBQiT8k54nb6gCXXZ4N3B&#10;YN5FRGFyOplNTqdTjCisjSez0cNJLkFxne58iE+51SgFFRbKtucN8fGxitwbEvlF3zrZbbJ9FiLw&#10;gPw/eYlCsEqylVQqD3y9PlcebQm0wCo/SQik3NqmDGorPJuOEzsCfS2gnyDUDrwJps7n3coIN4GH&#10;+fkXcCK2JKHpCTCI0i5SagmCctRwwp4YhuLOgf0Gbh1OXDRnGCkOlzRFeWckUh2zE8QpAxpTtfr6&#10;pCh26w5gUri2bAd13zgv6wZsHmXmaQX6LJuzvxOpkW+OM+j1f2D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tQLMTZAAAACQEAAA8AAAAAAAAAAQAgAAAAIgAAAGRycy9kb3ducmV2LnhtbFBLAQIU&#10;ABQAAAAIAIdO4kBrwgW6KwIAAE8EAAAOAAAAAAAAAAEAIAAAACgBAABkcnMvZTJvRG9jLnhtbFBL&#10;BQYAAAAABgAGAFkBAADFBQAAAAA=&#10;">
                <v:fill on="t" focussize="0,0"/>
                <v:stroke color="#000000" joinstyle="miter" dashstyle="dash"/>
                <v:imagedata o:title=""/>
                <o:lock v:ext="edit" aspectratio="f"/>
                <v:textbox>
                  <w:txbxContent>
                    <w:p w14:paraId="72604670">
                      <w:pPr>
                        <w:rPr>
                          <w:b/>
                          <w:szCs w:val="21"/>
                        </w:rPr>
                      </w:pPr>
                      <w:r>
                        <w:rPr>
                          <w:rFonts w:hint="eastAsia"/>
                          <w:b/>
                          <w:szCs w:val="21"/>
                        </w:rPr>
                        <w:t>提示：请将法定代表人身份证复印件（正反面）粘贴在此处，并加盖公章。</w:t>
                      </w:r>
                    </w:p>
                    <w:p w14:paraId="0E0A3438">
                      <w:pPr>
                        <w:rPr>
                          <w:b/>
                          <w:sz w:val="22"/>
                        </w:rPr>
                      </w:pPr>
                    </w:p>
                  </w:txbxContent>
                </v:textbox>
              </v:shape>
            </w:pict>
          </mc:Fallback>
        </mc:AlternateContent>
      </w:r>
      <w:r>
        <w:rPr>
          <w:rFonts w:hint="eastAsia" w:ascii="宋体" w:hAnsi="宋体"/>
          <w:bCs/>
          <w:color w:val="auto"/>
          <w:szCs w:val="21"/>
          <w:highlight w:val="none"/>
        </w:rPr>
        <w:t>经营范围：</w:t>
      </w:r>
      <w:r>
        <w:rPr>
          <w:rFonts w:hint="eastAsia" w:ascii="宋体" w:hAnsi="宋体"/>
          <w:bCs/>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olor w:val="auto"/>
          <w:szCs w:val="21"/>
          <w:highlight w:val="none"/>
        </w:rPr>
        <w:t>。</w:t>
      </w:r>
    </w:p>
    <w:p w14:paraId="5B83830C">
      <w:pPr>
        <w:spacing w:line="360" w:lineRule="auto"/>
        <w:rPr>
          <w:rFonts w:ascii="宋体" w:hAnsi="宋体"/>
          <w:b/>
          <w:color w:val="auto"/>
          <w:szCs w:val="21"/>
          <w:highlight w:val="none"/>
        </w:rPr>
      </w:pPr>
    </w:p>
    <w:p w14:paraId="73EDF496">
      <w:pPr>
        <w:spacing w:line="360" w:lineRule="auto"/>
        <w:rPr>
          <w:rFonts w:ascii="宋体" w:hAnsi="宋体"/>
          <w:color w:val="auto"/>
          <w:szCs w:val="21"/>
          <w:highlight w:val="none"/>
        </w:rPr>
      </w:pPr>
    </w:p>
    <w:p w14:paraId="002E48D1">
      <w:pPr>
        <w:spacing w:line="360" w:lineRule="auto"/>
        <w:rPr>
          <w:rFonts w:ascii="宋体" w:hAnsi="宋体"/>
          <w:color w:val="auto"/>
          <w:szCs w:val="21"/>
          <w:highlight w:val="none"/>
        </w:rPr>
      </w:pPr>
    </w:p>
    <w:p w14:paraId="5CF18C0A">
      <w:pPr>
        <w:spacing w:line="360" w:lineRule="auto"/>
        <w:rPr>
          <w:rFonts w:ascii="宋体" w:hAnsi="宋体"/>
          <w:color w:val="auto"/>
          <w:szCs w:val="21"/>
          <w:highlight w:val="none"/>
        </w:rPr>
      </w:pPr>
    </w:p>
    <w:p w14:paraId="6C2EA8EE">
      <w:pPr>
        <w:spacing w:line="360" w:lineRule="auto"/>
        <w:rPr>
          <w:rFonts w:ascii="宋体" w:hAnsi="宋体"/>
          <w:color w:val="auto"/>
          <w:szCs w:val="21"/>
          <w:highlight w:val="none"/>
        </w:rPr>
      </w:pPr>
    </w:p>
    <w:p w14:paraId="52ED18EF">
      <w:pPr>
        <w:spacing w:line="360" w:lineRule="auto"/>
        <w:rPr>
          <w:rFonts w:ascii="宋体" w:hAnsi="宋体"/>
          <w:color w:val="auto"/>
          <w:szCs w:val="21"/>
          <w:highlight w:val="none"/>
        </w:rPr>
      </w:pPr>
    </w:p>
    <w:p w14:paraId="7678D7F2">
      <w:pPr>
        <w:spacing w:line="360" w:lineRule="auto"/>
        <w:rPr>
          <w:rFonts w:ascii="宋体" w:hAnsi="宋体"/>
          <w:color w:val="auto"/>
          <w:szCs w:val="21"/>
          <w:highlight w:val="none"/>
        </w:rPr>
      </w:pPr>
    </w:p>
    <w:p w14:paraId="7FE60AE0">
      <w:pPr>
        <w:spacing w:line="360" w:lineRule="auto"/>
        <w:rPr>
          <w:rFonts w:ascii="宋体" w:hAnsi="宋体"/>
          <w:color w:val="auto"/>
          <w:szCs w:val="21"/>
          <w:highlight w:val="none"/>
        </w:rPr>
      </w:pPr>
    </w:p>
    <w:p w14:paraId="0B6D75A4">
      <w:pPr>
        <w:spacing w:line="360" w:lineRule="auto"/>
        <w:rPr>
          <w:rFonts w:ascii="宋体" w:hAnsi="宋体"/>
          <w:color w:val="auto"/>
          <w:szCs w:val="21"/>
          <w:highlight w:val="none"/>
        </w:rPr>
      </w:pPr>
    </w:p>
    <w:p w14:paraId="4006E64E">
      <w:pPr>
        <w:spacing w:line="360" w:lineRule="auto"/>
        <w:ind w:left="4599" w:leftChars="2190"/>
        <w:rPr>
          <w:rFonts w:ascii="宋体" w:hAnsi="宋体"/>
          <w:color w:val="auto"/>
          <w:szCs w:val="21"/>
          <w:highlight w:val="none"/>
        </w:rPr>
      </w:pPr>
    </w:p>
    <w:p w14:paraId="37811430">
      <w:pPr>
        <w:spacing w:line="360" w:lineRule="auto"/>
        <w:ind w:left="4599" w:leftChars="2190"/>
        <w:rPr>
          <w:rFonts w:ascii="宋体" w:hAnsi="宋体"/>
          <w:color w:val="auto"/>
          <w:szCs w:val="21"/>
          <w:highlight w:val="none"/>
        </w:rPr>
      </w:pPr>
      <w:r>
        <w:rPr>
          <w:rFonts w:hint="eastAsia" w:ascii="宋体" w:hAnsi="宋体"/>
          <w:color w:val="auto"/>
          <w:highlight w:val="none"/>
        </w:rPr>
        <w:t>供应商名称（盖章）</w:t>
      </w:r>
      <w:r>
        <w:rPr>
          <w:rFonts w:hint="eastAsia" w:ascii="宋体" w:hAnsi="宋体"/>
          <w:color w:val="auto"/>
          <w:szCs w:val="21"/>
          <w:highlight w:val="none"/>
        </w:rPr>
        <w:t>：</w:t>
      </w:r>
    </w:p>
    <w:p w14:paraId="0AB543B3">
      <w:pPr>
        <w:spacing w:line="360" w:lineRule="auto"/>
        <w:ind w:left="4599" w:leftChars="2190"/>
        <w:rPr>
          <w:rFonts w:ascii="宋体" w:hAnsi="宋体"/>
          <w:color w:val="auto"/>
          <w:szCs w:val="21"/>
          <w:highlight w:val="none"/>
        </w:rPr>
      </w:pPr>
    </w:p>
    <w:p w14:paraId="2EC16EA9">
      <w:pPr>
        <w:spacing w:line="360" w:lineRule="auto"/>
        <w:ind w:left="4599" w:leftChars="2190"/>
        <w:rPr>
          <w:rFonts w:ascii="宋体" w:hAnsi="宋体"/>
          <w:color w:val="auto"/>
          <w:szCs w:val="21"/>
          <w:highlight w:val="none"/>
        </w:rPr>
      </w:pPr>
      <w:r>
        <w:rPr>
          <w:rFonts w:hint="eastAsia" w:ascii="宋体" w:hAnsi="宋体"/>
          <w:color w:val="auto"/>
          <w:szCs w:val="21"/>
          <w:highlight w:val="none"/>
        </w:rPr>
        <w:t>地        址：</w:t>
      </w:r>
    </w:p>
    <w:p w14:paraId="67C0E79F">
      <w:pPr>
        <w:spacing w:line="360" w:lineRule="auto"/>
        <w:ind w:left="4599" w:leftChars="2190"/>
        <w:rPr>
          <w:rFonts w:ascii="宋体" w:hAnsi="宋体"/>
          <w:color w:val="auto"/>
          <w:szCs w:val="21"/>
          <w:highlight w:val="none"/>
        </w:rPr>
      </w:pPr>
    </w:p>
    <w:p w14:paraId="50E3CF6F">
      <w:pPr>
        <w:tabs>
          <w:tab w:val="left" w:pos="3780"/>
        </w:tabs>
        <w:spacing w:line="360" w:lineRule="auto"/>
        <w:ind w:left="4599" w:leftChars="2190"/>
        <w:rPr>
          <w:rFonts w:ascii="宋体" w:hAnsi="宋体"/>
          <w:color w:val="auto"/>
          <w:szCs w:val="21"/>
          <w:highlight w:val="none"/>
        </w:rPr>
      </w:pPr>
      <w:r>
        <w:rPr>
          <w:rFonts w:hint="eastAsia" w:ascii="宋体" w:hAnsi="宋体"/>
          <w:color w:val="auto"/>
          <w:highlight w:val="none"/>
        </w:rPr>
        <w:t>法定代表人</w:t>
      </w:r>
      <w:r>
        <w:rPr>
          <w:rFonts w:hint="eastAsia" w:ascii="宋体" w:hAnsi="宋体"/>
          <w:color w:val="auto"/>
          <w:szCs w:val="21"/>
          <w:highlight w:val="none"/>
        </w:rPr>
        <w:t>（签字或盖章）：</w:t>
      </w:r>
    </w:p>
    <w:p w14:paraId="418539EB">
      <w:pPr>
        <w:tabs>
          <w:tab w:val="left" w:pos="3885"/>
        </w:tabs>
        <w:spacing w:line="360" w:lineRule="auto"/>
        <w:ind w:left="4704" w:leftChars="2190" w:hanging="105"/>
        <w:rPr>
          <w:rFonts w:ascii="宋体" w:hAnsi="宋体"/>
          <w:color w:val="auto"/>
          <w:szCs w:val="21"/>
          <w:highlight w:val="none"/>
        </w:rPr>
      </w:pPr>
    </w:p>
    <w:p w14:paraId="3E57EB2E">
      <w:pPr>
        <w:tabs>
          <w:tab w:val="left" w:pos="3885"/>
        </w:tabs>
        <w:spacing w:line="360" w:lineRule="auto"/>
        <w:ind w:left="4704" w:leftChars="2190" w:hanging="105"/>
        <w:rPr>
          <w:rFonts w:ascii="宋体" w:hAnsi="宋体"/>
          <w:color w:val="auto"/>
          <w:szCs w:val="21"/>
          <w:highlight w:val="none"/>
        </w:rPr>
      </w:pPr>
      <w:r>
        <w:rPr>
          <w:rFonts w:hint="eastAsia" w:ascii="宋体" w:hAnsi="宋体"/>
          <w:color w:val="auto"/>
          <w:szCs w:val="21"/>
          <w:highlight w:val="none"/>
        </w:rPr>
        <w:t>职        务：</w:t>
      </w:r>
    </w:p>
    <w:p w14:paraId="2851CA0F">
      <w:pPr>
        <w:tabs>
          <w:tab w:val="left" w:pos="3885"/>
        </w:tabs>
        <w:spacing w:line="360" w:lineRule="auto"/>
        <w:ind w:left="4704" w:leftChars="2190" w:hanging="105"/>
        <w:rPr>
          <w:rFonts w:ascii="宋体" w:hAnsi="宋体"/>
          <w:color w:val="auto"/>
          <w:szCs w:val="21"/>
          <w:highlight w:val="none"/>
        </w:rPr>
      </w:pPr>
    </w:p>
    <w:p w14:paraId="6652DF24">
      <w:pPr>
        <w:pStyle w:val="8"/>
        <w:rPr>
          <w:rStyle w:val="44"/>
          <w:color w:val="auto"/>
          <w:highlight w:val="none"/>
        </w:rPr>
      </w:pPr>
      <w:r>
        <w:rPr>
          <w:rFonts w:hAnsi="宋体"/>
          <w:b/>
          <w:color w:val="auto"/>
          <w:szCs w:val="21"/>
          <w:highlight w:val="none"/>
        </w:rPr>
        <w:br w:type="page"/>
      </w:r>
      <w:bookmarkStart w:id="7" w:name="_Toc16891"/>
      <w:r>
        <w:rPr>
          <w:rStyle w:val="44"/>
          <w:rFonts w:hint="eastAsia" w:hAnsi="Times New Roman" w:eastAsia="宋体" w:cs="Times New Roman"/>
          <w:b w:val="0"/>
          <w:bCs w:val="0"/>
          <w:color w:val="auto"/>
          <w:kern w:val="2"/>
          <w:sz w:val="21"/>
          <w:szCs w:val="24"/>
          <w:highlight w:val="none"/>
          <w:lang w:val="en-US" w:eastAsia="zh-CN" w:bidi="ar-SA"/>
        </w:rPr>
        <w:t>3.2</w:t>
      </w:r>
      <w:r>
        <w:rPr>
          <w:rStyle w:val="44"/>
          <w:rFonts w:hint="eastAsia" w:hAnsi="Times New Roman" w:eastAsia="宋体" w:cs="Times New Roman"/>
          <w:b w:val="0"/>
          <w:bCs w:val="0"/>
          <w:color w:val="auto"/>
          <w:kern w:val="2"/>
          <w:sz w:val="21"/>
          <w:szCs w:val="24"/>
          <w:highlight w:val="none"/>
          <w:lang w:val="en-US" w:eastAsia="zh-CN" w:bidi="ar-SA"/>
        </w:rPr>
        <w:tab/>
      </w:r>
      <w:r>
        <w:rPr>
          <w:rStyle w:val="44"/>
          <w:rFonts w:hint="eastAsia" w:hAnsi="Times New Roman" w:eastAsia="宋体" w:cs="Times New Roman"/>
          <w:b w:val="0"/>
          <w:bCs w:val="0"/>
          <w:color w:val="auto"/>
          <w:kern w:val="2"/>
          <w:sz w:val="21"/>
          <w:szCs w:val="24"/>
          <w:highlight w:val="none"/>
          <w:lang w:val="en-US" w:eastAsia="zh-CN" w:bidi="ar-SA"/>
        </w:rPr>
        <w:t>法定代表人授权书格式</w:t>
      </w:r>
    </w:p>
    <w:bookmarkEnd w:id="7"/>
    <w:p w14:paraId="6AC3EF1E">
      <w:pPr>
        <w:pStyle w:val="10"/>
        <w:spacing w:line="360" w:lineRule="auto"/>
        <w:rPr>
          <w:rFonts w:hAnsi="宋体"/>
          <w:color w:val="auto"/>
          <w:highlight w:val="none"/>
        </w:rPr>
      </w:pPr>
    </w:p>
    <w:p w14:paraId="21364402">
      <w:pPr>
        <w:pStyle w:val="10"/>
        <w:spacing w:line="360" w:lineRule="auto"/>
        <w:jc w:val="center"/>
        <w:rPr>
          <w:rFonts w:hAnsi="宋体"/>
          <w:b/>
          <w:color w:val="auto"/>
          <w:sz w:val="24"/>
          <w:szCs w:val="24"/>
          <w:highlight w:val="none"/>
        </w:rPr>
      </w:pPr>
      <w:r>
        <w:rPr>
          <w:rFonts w:hint="eastAsia" w:hAnsi="宋体"/>
          <w:b/>
          <w:color w:val="auto"/>
          <w:sz w:val="24"/>
          <w:szCs w:val="24"/>
          <w:highlight w:val="none"/>
        </w:rPr>
        <w:t>法定代表人授权书</w:t>
      </w:r>
    </w:p>
    <w:p w14:paraId="51A2B2DA">
      <w:pPr>
        <w:pStyle w:val="10"/>
        <w:spacing w:line="360" w:lineRule="auto"/>
        <w:rPr>
          <w:rFonts w:hAnsi="宋体"/>
          <w:color w:val="auto"/>
          <w:highlight w:val="none"/>
        </w:rPr>
      </w:pPr>
    </w:p>
    <w:p w14:paraId="479B710F">
      <w:pPr>
        <w:pStyle w:val="10"/>
        <w:spacing w:line="360" w:lineRule="auto"/>
        <w:rPr>
          <w:rFonts w:hint="eastAsia" w:hAnsi="宋体" w:eastAsia="宋体"/>
          <w:b/>
          <w:color w:val="auto"/>
          <w:highlight w:val="none"/>
          <w:lang w:eastAsia="zh-CN"/>
        </w:rPr>
      </w:pPr>
      <w:r>
        <w:rPr>
          <w:rFonts w:hint="eastAsia" w:hAnsi="宋体"/>
          <w:color w:val="auto"/>
          <w:highlight w:val="none"/>
        </w:rPr>
        <w:t>致：</w:t>
      </w:r>
      <w:r>
        <w:rPr>
          <w:rFonts w:hint="eastAsia" w:hAnsi="宋体"/>
          <w:b/>
          <w:color w:val="auto"/>
          <w:highlight w:val="none"/>
          <w:lang w:eastAsia="zh-CN"/>
        </w:rPr>
        <w:t>广州市从化区中医医院</w:t>
      </w:r>
    </w:p>
    <w:p w14:paraId="7F2E7754">
      <w:pPr>
        <w:pStyle w:val="10"/>
        <w:spacing w:line="360" w:lineRule="auto"/>
        <w:ind w:firstLine="420" w:firstLineChars="200"/>
        <w:rPr>
          <w:rFonts w:hAnsi="宋体"/>
          <w:color w:val="auto"/>
          <w:highlight w:val="none"/>
        </w:rPr>
      </w:pPr>
      <w:r>
        <w:rPr>
          <w:rFonts w:hint="eastAsia" w:hAnsi="宋体"/>
          <w:color w:val="auto"/>
          <w:highlight w:val="none"/>
        </w:rPr>
        <w:t>本授权书声明：</w:t>
      </w:r>
      <w:r>
        <w:rPr>
          <w:rFonts w:hint="eastAsia" w:hAnsi="宋体"/>
          <w:color w:val="auto"/>
          <w:highlight w:val="none"/>
          <w:u w:val="single"/>
        </w:rPr>
        <w:t xml:space="preserve">           </w:t>
      </w:r>
      <w:r>
        <w:rPr>
          <w:rFonts w:hint="eastAsia" w:hAnsi="宋体"/>
          <w:color w:val="auto"/>
          <w:highlight w:val="none"/>
        </w:rPr>
        <w:t>是注册于</w:t>
      </w:r>
      <w:r>
        <w:rPr>
          <w:rFonts w:hint="eastAsia" w:hAnsi="宋体"/>
          <w:color w:val="auto"/>
          <w:highlight w:val="none"/>
          <w:u w:val="single"/>
        </w:rPr>
        <w:t xml:space="preserve">        </w:t>
      </w:r>
      <w:r>
        <w:rPr>
          <w:rFonts w:hint="eastAsia" w:hAnsi="宋体"/>
          <w:i/>
          <w:color w:val="auto"/>
          <w:highlight w:val="none"/>
          <w:u w:val="single"/>
        </w:rPr>
        <w:t xml:space="preserve">（国家或地区）   </w:t>
      </w:r>
      <w:r>
        <w:rPr>
          <w:rFonts w:hint="eastAsia" w:hAnsi="宋体"/>
          <w:color w:val="auto"/>
          <w:highlight w:val="none"/>
        </w:rPr>
        <w:t>的</w:t>
      </w:r>
      <w:r>
        <w:rPr>
          <w:rFonts w:hint="eastAsia" w:hAnsi="宋体"/>
          <w:color w:val="auto"/>
          <w:highlight w:val="none"/>
          <w:u w:val="single"/>
        </w:rPr>
        <w:t xml:space="preserve">      </w:t>
      </w:r>
      <w:r>
        <w:rPr>
          <w:rFonts w:hint="eastAsia" w:hAnsi="宋体"/>
          <w:i/>
          <w:color w:val="auto"/>
          <w:highlight w:val="none"/>
          <w:u w:val="single"/>
        </w:rPr>
        <w:t xml:space="preserve">（供应商名称）     </w:t>
      </w:r>
      <w:r>
        <w:rPr>
          <w:rFonts w:hint="eastAsia" w:hAnsi="宋体"/>
          <w:color w:val="auto"/>
          <w:highlight w:val="none"/>
        </w:rPr>
        <w:t>的法定代表人，现任</w:t>
      </w:r>
      <w:r>
        <w:rPr>
          <w:rFonts w:hint="eastAsia" w:hAnsi="宋体"/>
          <w:color w:val="auto"/>
          <w:highlight w:val="none"/>
          <w:u w:val="single"/>
        </w:rPr>
        <w:t xml:space="preserve">        </w:t>
      </w:r>
      <w:r>
        <w:rPr>
          <w:rFonts w:hint="eastAsia" w:hAnsi="宋体"/>
          <w:color w:val="auto"/>
          <w:highlight w:val="none"/>
        </w:rPr>
        <w:t>职务，有效证件号码：</w:t>
      </w:r>
      <w:r>
        <w:rPr>
          <w:rFonts w:hint="eastAsia" w:hAnsi="宋体"/>
          <w:color w:val="auto"/>
          <w:highlight w:val="none"/>
          <w:u w:val="single"/>
        </w:rPr>
        <w:t xml:space="preserve">                            </w:t>
      </w:r>
      <w:r>
        <w:rPr>
          <w:rFonts w:hint="eastAsia" w:hAnsi="宋体"/>
          <w:color w:val="auto"/>
          <w:highlight w:val="none"/>
        </w:rPr>
        <w:t>。现授权</w:t>
      </w:r>
      <w:r>
        <w:rPr>
          <w:rFonts w:hint="eastAsia" w:hAnsi="宋体"/>
          <w:color w:val="auto"/>
          <w:highlight w:val="none"/>
          <w:u w:val="single"/>
        </w:rPr>
        <w:t xml:space="preserve">    </w:t>
      </w:r>
      <w:r>
        <w:rPr>
          <w:rFonts w:hint="eastAsia" w:hAnsi="宋体"/>
          <w:i/>
          <w:color w:val="auto"/>
          <w:highlight w:val="none"/>
          <w:u w:val="single"/>
        </w:rPr>
        <w:t xml:space="preserve">（姓名、职务）    </w:t>
      </w:r>
      <w:r>
        <w:rPr>
          <w:rFonts w:hint="eastAsia" w:hAnsi="宋体"/>
          <w:color w:val="auto"/>
          <w:highlight w:val="none"/>
        </w:rPr>
        <w:t>作为我公司的全权代理人，就</w:t>
      </w:r>
      <w:r>
        <w:rPr>
          <w:rFonts w:hint="eastAsia" w:hAnsi="宋体"/>
          <w:color w:val="auto"/>
          <w:highlight w:val="none"/>
          <w:u w:val="single"/>
        </w:rPr>
        <w:t xml:space="preserve">    </w:t>
      </w:r>
      <w:r>
        <w:rPr>
          <w:rFonts w:hint="eastAsia" w:hAnsi="宋体"/>
          <w:i/>
          <w:color w:val="auto"/>
          <w:highlight w:val="none"/>
          <w:u w:val="single"/>
        </w:rPr>
        <w:t xml:space="preserve"> （项目名称） </w:t>
      </w:r>
      <w:r>
        <w:rPr>
          <w:rFonts w:hint="eastAsia" w:hAnsi="宋体"/>
          <w:color w:val="auto"/>
          <w:highlight w:val="none"/>
          <w:u w:val="single"/>
        </w:rPr>
        <w:t xml:space="preserve">  </w:t>
      </w:r>
      <w:r>
        <w:rPr>
          <w:rFonts w:hint="eastAsia" w:hAnsi="宋体"/>
          <w:color w:val="auto"/>
          <w:highlight w:val="none"/>
        </w:rPr>
        <w:t>项目采购[采购项目编号为</w:t>
      </w:r>
      <w:r>
        <w:rPr>
          <w:rFonts w:hint="eastAsia" w:hAnsi="宋体"/>
          <w:color w:val="auto"/>
          <w:highlight w:val="none"/>
          <w:u w:val="single"/>
        </w:rPr>
        <w:t xml:space="preserve">   </w:t>
      </w:r>
      <w:r>
        <w:rPr>
          <w:rFonts w:hint="eastAsia" w:hAnsi="宋体"/>
          <w:i/>
          <w:color w:val="auto"/>
          <w:highlight w:val="none"/>
          <w:u w:val="single"/>
        </w:rPr>
        <w:t>（采购项目编号）</w:t>
      </w:r>
      <w:r>
        <w:rPr>
          <w:rFonts w:hint="eastAsia" w:hAnsi="宋体"/>
          <w:color w:val="auto"/>
          <w:highlight w:val="none"/>
          <w:u w:val="single"/>
        </w:rPr>
        <w:t xml:space="preserve">    </w:t>
      </w:r>
      <w:r>
        <w:rPr>
          <w:rFonts w:hint="eastAsia" w:hAnsi="宋体"/>
          <w:color w:val="auto"/>
          <w:highlight w:val="none"/>
        </w:rPr>
        <w:t>]的报价和合同执行，以我方的名义处理一切与之有关的事宜。</w:t>
      </w:r>
    </w:p>
    <w:p w14:paraId="6F98C5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44560BDE">
      <w:pPr>
        <w:spacing w:line="360" w:lineRule="auto"/>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381635</wp:posOffset>
                </wp:positionH>
                <wp:positionV relativeFrom="paragraph">
                  <wp:posOffset>233045</wp:posOffset>
                </wp:positionV>
                <wp:extent cx="4953000" cy="1708150"/>
                <wp:effectExtent l="4445" t="4445" r="14605" b="20955"/>
                <wp:wrapNone/>
                <wp:docPr id="4" name="流程图: 可选过程 4"/>
                <wp:cNvGraphicFramePr/>
                <a:graphic xmlns:a="http://schemas.openxmlformats.org/drawingml/2006/main">
                  <a:graphicData uri="http://schemas.microsoft.com/office/word/2010/wordprocessingShape">
                    <wps:wsp>
                      <wps:cNvSpPr/>
                      <wps:spPr>
                        <a:xfrm>
                          <a:off x="0" y="0"/>
                          <a:ext cx="4953000" cy="170815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300B7069">
                            <w:pPr>
                              <w:rPr>
                                <w:b/>
                                <w:szCs w:val="21"/>
                              </w:rPr>
                            </w:pPr>
                            <w:r>
                              <w:rPr>
                                <w:rFonts w:hint="eastAsia"/>
                                <w:b/>
                                <w:szCs w:val="21"/>
                              </w:rPr>
                              <w:t>提示：请将授权代表身份证复印件（正反面）粘贴在此处，并加盖公章。</w:t>
                            </w:r>
                          </w:p>
                          <w:p w14:paraId="4E1D6DD5">
                            <w:pPr>
                              <w:rPr>
                                <w:b/>
                                <w:sz w:val="22"/>
                              </w:rPr>
                            </w:pPr>
                          </w:p>
                        </w:txbxContent>
                      </wps:txbx>
                      <wps:bodyPr upright="1"/>
                    </wps:wsp>
                  </a:graphicData>
                </a:graphic>
              </wp:anchor>
            </w:drawing>
          </mc:Choice>
          <mc:Fallback>
            <w:pict>
              <v:shape id="_x0000_s1026" o:spid="_x0000_s1026" o:spt="176" type="#_x0000_t176" style="position:absolute;left:0pt;margin-left:30.05pt;margin-top:18.35pt;height:134.5pt;width:390pt;z-index:251662336;mso-width-relative:page;mso-height-relative:page;" fillcolor="#FFFFFF" filled="t" stroked="t" coordsize="21600,21600" o:gfxdata="UEsDBAoAAAAAAIdO4kAAAAAAAAAAAAAAAAAEAAAAZHJzL1BLAwQUAAAACACHTuJA3qkcsdkAAAAJ&#10;AQAADwAAAGRycy9kb3ducmV2LnhtbE2PwU7DMBBE70j8g7VI3KgdaOMS4lQIxAEhkNqC4OjESxKI&#10;15HttOXvcU9w3JnR7JtydbAD26EPvSMF2UwAQ2qc6alV8Lp9uFgCC1GT0YMjVPCDAVbV6UmpC+P2&#10;tMbdJrYslVAotIIuxrHgPDQdWh1mbkRK3qfzVsd0+pYbr/ep3A78UoicW91T+tDpEe86bL43k1Uw&#10;yXuf1+9Pj/Pb6y96exnl4uNZKnV+lokbYBEP8S8MR/yEDlViqt1EJrBBQS6ylFRwlUtgyV/Oj0Kd&#10;BLGQwKuS/19Q/QJQSwMEFAAAAAgAh07iQHyMZyMsAgAATwQAAA4AAABkcnMvZTJvRG9jLnhtbK1U&#10;y47TMBTdI/EPlvc0SWlhJmo6QlPKBkGlgQ9wbSex5Jdst0l3sEKIBR8wP8COFVv4muHxF1w7pfOA&#10;RRdkkVw/7vE5515ndtYribbceWF0hYtRjhHX1DChmwq/frV8cIKRD0QzIo3mFd5xj8/m9+/NOlvy&#10;sWmNZNwhANG+7GyF2xBsmWWetlwRPzKWa1isjVMkwNA1GXOkA3Qls3GeP8o645h1hnLvYXYxLOI9&#10;ojsG0NS1oHxh6EZxHQZUxyUJIMm3wno8T2zrmtPwsq49D0hWGJSG9IZDIF7HdzafkbJxxLaC7imQ&#10;Yyjc0aSI0HDoAWpBAkEbJ/6CUoI6400dRtSobBCSHAEVRX7Hm4uWWJ60gNXeHkz3/w+WvtiuHBKs&#10;whOMNFFQ8O9f3v749OHq8muJrj5+/vXm/c9v72ACTaJZnfUl5FzYlduPPIRReV87Fb+gCfXJ4N3B&#10;YN4HRGFycjp9mOfgPYW14nF+UkxTCbLrdOt8eMaNQjGocC1Nd94SF57IwJ0mga+G1kluk+1zH4AH&#10;5P/JixS8kYIthZRp4Jr1uXRoS6AFlumJQiDl1japUVfh0+l4CuwI9HUN/QShsuCN100671aGvwkM&#10;qqKwfwBHYgvi24EAgyjuIqUSIChFLSfsqWYo7CzYr+HW4chFcYaR5HBJY5R2BiLkMTtBnNSgMVZr&#10;qE+MQr/uASaGa8N2UPeNdaJpweYiMY8r0GfJnP2diI18c5xAr/8D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qRyx2QAAAAkBAAAPAAAAAAAAAAEAIAAAACIAAABkcnMvZG93bnJldi54bWxQSwEC&#10;FAAUAAAACACHTuJAfIxnIywCAABPBAAADgAAAAAAAAABACAAAAAoAQAAZHJzL2Uyb0RvYy54bWxQ&#10;SwUGAAAAAAYABgBZAQAAxgUAAAAA&#10;">
                <v:fill on="t" focussize="0,0"/>
                <v:stroke color="#000000" joinstyle="miter" dashstyle="dash"/>
                <v:imagedata o:title=""/>
                <o:lock v:ext="edit" aspectratio="f"/>
                <v:textbox>
                  <w:txbxContent>
                    <w:p w14:paraId="300B7069">
                      <w:pPr>
                        <w:rPr>
                          <w:b/>
                          <w:szCs w:val="21"/>
                        </w:rPr>
                      </w:pPr>
                      <w:r>
                        <w:rPr>
                          <w:rFonts w:hint="eastAsia"/>
                          <w:b/>
                          <w:szCs w:val="21"/>
                        </w:rPr>
                        <w:t>提示：请将授权代表身份证复印件（正反面）粘贴在此处，并加盖公章。</w:t>
                      </w:r>
                    </w:p>
                    <w:p w14:paraId="4E1D6DD5">
                      <w:pPr>
                        <w:rPr>
                          <w:b/>
                          <w:sz w:val="22"/>
                        </w:rPr>
                      </w:pPr>
                    </w:p>
                  </w:txbxContent>
                </v:textbox>
              </v:shape>
            </w:pict>
          </mc:Fallback>
        </mc:AlternateContent>
      </w:r>
    </w:p>
    <w:p w14:paraId="7362C43D">
      <w:pPr>
        <w:spacing w:line="360" w:lineRule="auto"/>
        <w:rPr>
          <w:rFonts w:ascii="宋体" w:hAnsi="宋体"/>
          <w:b/>
          <w:color w:val="auto"/>
          <w:szCs w:val="21"/>
          <w:highlight w:val="none"/>
        </w:rPr>
      </w:pPr>
    </w:p>
    <w:p w14:paraId="76C20EF7">
      <w:pPr>
        <w:spacing w:line="360" w:lineRule="auto"/>
        <w:rPr>
          <w:rFonts w:ascii="宋体" w:hAnsi="宋体"/>
          <w:color w:val="auto"/>
          <w:szCs w:val="21"/>
          <w:highlight w:val="none"/>
        </w:rPr>
      </w:pPr>
    </w:p>
    <w:p w14:paraId="22B457D8">
      <w:pPr>
        <w:spacing w:line="360" w:lineRule="auto"/>
        <w:rPr>
          <w:rFonts w:ascii="宋体" w:hAnsi="宋体"/>
          <w:color w:val="auto"/>
          <w:szCs w:val="21"/>
          <w:highlight w:val="none"/>
        </w:rPr>
      </w:pPr>
    </w:p>
    <w:p w14:paraId="7A49401D">
      <w:pPr>
        <w:spacing w:line="360" w:lineRule="auto"/>
        <w:rPr>
          <w:rFonts w:ascii="宋体" w:hAnsi="宋体"/>
          <w:color w:val="auto"/>
          <w:szCs w:val="21"/>
          <w:highlight w:val="none"/>
        </w:rPr>
      </w:pPr>
    </w:p>
    <w:p w14:paraId="056018D8">
      <w:pPr>
        <w:spacing w:line="360" w:lineRule="auto"/>
        <w:rPr>
          <w:rFonts w:ascii="宋体" w:hAnsi="宋体"/>
          <w:color w:val="auto"/>
          <w:szCs w:val="21"/>
          <w:highlight w:val="none"/>
        </w:rPr>
      </w:pPr>
    </w:p>
    <w:p w14:paraId="4B2ED5D3">
      <w:pPr>
        <w:spacing w:line="360" w:lineRule="auto"/>
        <w:rPr>
          <w:rFonts w:ascii="宋体" w:hAnsi="宋体"/>
          <w:color w:val="auto"/>
          <w:szCs w:val="21"/>
          <w:highlight w:val="none"/>
        </w:rPr>
      </w:pPr>
    </w:p>
    <w:p w14:paraId="5CCD403E">
      <w:pPr>
        <w:spacing w:line="360" w:lineRule="auto"/>
        <w:rPr>
          <w:rFonts w:ascii="宋体" w:hAnsi="宋体"/>
          <w:color w:val="auto"/>
          <w:szCs w:val="21"/>
          <w:highlight w:val="none"/>
        </w:rPr>
      </w:pPr>
    </w:p>
    <w:p w14:paraId="60569859">
      <w:pPr>
        <w:spacing w:line="360" w:lineRule="auto"/>
        <w:ind w:left="4599" w:leftChars="2190"/>
        <w:rPr>
          <w:rFonts w:ascii="宋体" w:hAnsi="宋体"/>
          <w:color w:val="auto"/>
          <w:szCs w:val="21"/>
          <w:highlight w:val="none"/>
        </w:rPr>
      </w:pPr>
    </w:p>
    <w:p w14:paraId="1C08AB39">
      <w:pPr>
        <w:spacing w:line="360" w:lineRule="auto"/>
        <w:ind w:left="4599" w:leftChars="2190"/>
        <w:rPr>
          <w:rFonts w:ascii="宋体" w:hAnsi="宋体"/>
          <w:color w:val="auto"/>
          <w:szCs w:val="21"/>
          <w:highlight w:val="none"/>
        </w:rPr>
      </w:pPr>
      <w:r>
        <w:rPr>
          <w:rFonts w:hint="eastAsia" w:ascii="宋体" w:hAnsi="宋体"/>
          <w:color w:val="auto"/>
          <w:highlight w:val="none"/>
        </w:rPr>
        <w:t>供应商名称（盖章）</w:t>
      </w:r>
      <w:r>
        <w:rPr>
          <w:rFonts w:hint="eastAsia" w:ascii="宋体" w:hAnsi="宋体"/>
          <w:color w:val="auto"/>
          <w:szCs w:val="21"/>
          <w:highlight w:val="none"/>
        </w:rPr>
        <w:t>：</w:t>
      </w:r>
    </w:p>
    <w:p w14:paraId="4A686650">
      <w:pPr>
        <w:spacing w:line="360" w:lineRule="auto"/>
        <w:ind w:left="4599" w:leftChars="2190"/>
        <w:rPr>
          <w:rFonts w:ascii="宋体" w:hAnsi="宋体"/>
          <w:color w:val="auto"/>
          <w:szCs w:val="21"/>
          <w:highlight w:val="none"/>
        </w:rPr>
      </w:pPr>
    </w:p>
    <w:p w14:paraId="74DAEBA3">
      <w:pPr>
        <w:spacing w:line="360" w:lineRule="auto"/>
        <w:ind w:left="4599" w:leftChars="2190"/>
        <w:rPr>
          <w:rFonts w:ascii="宋体" w:hAnsi="宋体"/>
          <w:color w:val="auto"/>
          <w:szCs w:val="21"/>
          <w:highlight w:val="none"/>
        </w:rPr>
      </w:pPr>
      <w:r>
        <w:rPr>
          <w:rFonts w:hint="eastAsia" w:ascii="宋体" w:hAnsi="宋体"/>
          <w:color w:val="auto"/>
          <w:szCs w:val="21"/>
          <w:highlight w:val="none"/>
        </w:rPr>
        <w:t>地        址：</w:t>
      </w:r>
    </w:p>
    <w:p w14:paraId="2A359B11">
      <w:pPr>
        <w:spacing w:line="360" w:lineRule="auto"/>
        <w:ind w:left="4599" w:leftChars="2190"/>
        <w:rPr>
          <w:rFonts w:ascii="宋体" w:hAnsi="宋体"/>
          <w:color w:val="auto"/>
          <w:szCs w:val="21"/>
          <w:highlight w:val="none"/>
        </w:rPr>
      </w:pPr>
    </w:p>
    <w:p w14:paraId="74BFCC02">
      <w:pPr>
        <w:tabs>
          <w:tab w:val="left" w:pos="3780"/>
        </w:tabs>
        <w:spacing w:line="360" w:lineRule="auto"/>
        <w:ind w:left="4599" w:leftChars="2190"/>
        <w:rPr>
          <w:rFonts w:ascii="宋体" w:hAnsi="宋体"/>
          <w:color w:val="auto"/>
          <w:szCs w:val="21"/>
          <w:highlight w:val="none"/>
        </w:rPr>
      </w:pPr>
      <w:r>
        <w:rPr>
          <w:rFonts w:hint="eastAsia" w:ascii="宋体" w:hAnsi="宋体"/>
          <w:color w:val="auto"/>
          <w:highlight w:val="none"/>
        </w:rPr>
        <w:t>法定代表人</w:t>
      </w:r>
      <w:r>
        <w:rPr>
          <w:rFonts w:hint="eastAsia" w:ascii="宋体" w:hAnsi="宋体"/>
          <w:color w:val="auto"/>
          <w:szCs w:val="21"/>
          <w:highlight w:val="none"/>
        </w:rPr>
        <w:t>（签字或盖章）：</w:t>
      </w:r>
    </w:p>
    <w:p w14:paraId="21E721A4">
      <w:pPr>
        <w:tabs>
          <w:tab w:val="left" w:pos="3885"/>
        </w:tabs>
        <w:spacing w:line="360" w:lineRule="auto"/>
        <w:ind w:left="4704" w:leftChars="2190" w:hanging="105"/>
        <w:rPr>
          <w:rFonts w:ascii="宋体" w:hAnsi="宋体"/>
          <w:color w:val="auto"/>
          <w:szCs w:val="21"/>
          <w:highlight w:val="none"/>
        </w:rPr>
      </w:pPr>
    </w:p>
    <w:p w14:paraId="0A3ABA68">
      <w:pPr>
        <w:tabs>
          <w:tab w:val="left" w:pos="3885"/>
        </w:tabs>
        <w:spacing w:line="360" w:lineRule="auto"/>
        <w:ind w:left="4704" w:leftChars="2190" w:hanging="105"/>
        <w:rPr>
          <w:rFonts w:ascii="宋体" w:hAnsi="宋体"/>
          <w:color w:val="auto"/>
          <w:szCs w:val="21"/>
          <w:highlight w:val="none"/>
        </w:rPr>
      </w:pPr>
      <w:r>
        <w:rPr>
          <w:rFonts w:hint="eastAsia" w:ascii="宋体" w:hAnsi="宋体"/>
          <w:color w:val="auto"/>
          <w:szCs w:val="21"/>
          <w:highlight w:val="none"/>
        </w:rPr>
        <w:t>职        务：</w:t>
      </w:r>
    </w:p>
    <w:p w14:paraId="6158A32E">
      <w:pPr>
        <w:spacing w:line="360" w:lineRule="auto"/>
        <w:ind w:left="4599" w:leftChars="2190"/>
        <w:rPr>
          <w:rFonts w:ascii="宋体" w:hAnsi="宋体"/>
          <w:color w:val="auto"/>
          <w:szCs w:val="21"/>
          <w:highlight w:val="none"/>
        </w:rPr>
      </w:pPr>
    </w:p>
    <w:p w14:paraId="38F4DF7F">
      <w:pPr>
        <w:spacing w:line="360" w:lineRule="auto"/>
        <w:ind w:left="4599" w:leftChars="2190"/>
        <w:rPr>
          <w:rFonts w:ascii="宋体" w:hAnsi="宋体"/>
          <w:color w:val="auto"/>
          <w:szCs w:val="21"/>
          <w:highlight w:val="none"/>
        </w:rPr>
      </w:pPr>
      <w:r>
        <w:rPr>
          <w:rFonts w:hint="eastAsia" w:ascii="宋体" w:hAnsi="宋体"/>
          <w:color w:val="auto"/>
          <w:highlight w:val="none"/>
        </w:rPr>
        <w:t>法定代表人授权代表</w:t>
      </w:r>
      <w:r>
        <w:rPr>
          <w:rFonts w:hint="eastAsia" w:ascii="宋体" w:hAnsi="宋体"/>
          <w:color w:val="auto"/>
          <w:spacing w:val="20"/>
          <w:szCs w:val="21"/>
          <w:highlight w:val="none"/>
        </w:rPr>
        <w:t>（签字或盖章）</w:t>
      </w:r>
      <w:r>
        <w:rPr>
          <w:rFonts w:hint="eastAsia" w:ascii="宋体" w:hAnsi="宋体"/>
          <w:color w:val="auto"/>
          <w:szCs w:val="21"/>
          <w:highlight w:val="none"/>
        </w:rPr>
        <w:t>：</w:t>
      </w:r>
    </w:p>
    <w:p w14:paraId="6764BC81">
      <w:pPr>
        <w:tabs>
          <w:tab w:val="left" w:pos="2041"/>
        </w:tabs>
        <w:spacing w:line="360" w:lineRule="auto"/>
        <w:ind w:left="4599" w:leftChars="2190"/>
        <w:rPr>
          <w:rFonts w:ascii="宋体" w:hAnsi="宋体"/>
          <w:color w:val="auto"/>
          <w:szCs w:val="21"/>
          <w:highlight w:val="none"/>
        </w:rPr>
      </w:pPr>
    </w:p>
    <w:p w14:paraId="11EAEC60">
      <w:pPr>
        <w:tabs>
          <w:tab w:val="left" w:pos="2041"/>
        </w:tabs>
        <w:spacing w:line="360" w:lineRule="auto"/>
        <w:ind w:left="4599" w:leftChars="2190"/>
        <w:rPr>
          <w:rFonts w:ascii="宋体" w:hAnsi="宋体"/>
          <w:color w:val="auto"/>
          <w:szCs w:val="21"/>
          <w:highlight w:val="none"/>
        </w:rPr>
      </w:pPr>
      <w:r>
        <w:rPr>
          <w:rFonts w:hint="eastAsia" w:ascii="宋体" w:hAnsi="宋体"/>
          <w:color w:val="auto"/>
          <w:szCs w:val="21"/>
          <w:highlight w:val="none"/>
        </w:rPr>
        <w:t>职       务：</w:t>
      </w:r>
    </w:p>
    <w:p w14:paraId="6158C8CB">
      <w:pPr>
        <w:rPr>
          <w:rFonts w:asciiTheme="minorEastAsia" w:hAnsiTheme="minorEastAsia"/>
          <w:b/>
          <w:bCs/>
          <w:spacing w:val="-8"/>
          <w:sz w:val="32"/>
        </w:rPr>
      </w:pPr>
      <w:bookmarkStart w:id="8" w:name="_Toc359760492"/>
      <w:bookmarkStart w:id="9" w:name="_Toc359760287"/>
      <w:bookmarkStart w:id="10" w:name="_Toc359760017"/>
      <w:bookmarkStart w:id="11" w:name="_Toc359759871"/>
      <w:bookmarkStart w:id="12" w:name="_Toc234311821"/>
    </w:p>
    <w:p w14:paraId="64DD14D4">
      <w:pPr>
        <w:spacing w:line="440" w:lineRule="exact"/>
        <w:jc w:val="center"/>
        <w:rPr>
          <w:rFonts w:asciiTheme="minorEastAsia" w:hAnsiTheme="minorEastAsia"/>
          <w:b/>
          <w:bCs/>
          <w:spacing w:val="-8"/>
          <w:sz w:val="32"/>
        </w:rPr>
      </w:pPr>
    </w:p>
    <w:p w14:paraId="3BD97D7A">
      <w:pPr>
        <w:spacing w:line="440" w:lineRule="exact"/>
        <w:jc w:val="center"/>
        <w:rPr>
          <w:rFonts w:asciiTheme="minorEastAsia" w:hAnsiTheme="minorEastAsia"/>
          <w:b/>
          <w:bCs/>
          <w:spacing w:val="-8"/>
          <w:sz w:val="32"/>
        </w:rPr>
      </w:pPr>
    </w:p>
    <w:p w14:paraId="7F518A09">
      <w:pPr>
        <w:spacing w:line="440" w:lineRule="exact"/>
        <w:jc w:val="center"/>
        <w:rPr>
          <w:rFonts w:asciiTheme="minorEastAsia" w:hAnsiTheme="minorEastAsia"/>
          <w:b/>
          <w:bCs/>
          <w:spacing w:val="-8"/>
          <w:sz w:val="32"/>
        </w:rPr>
        <w:sectPr>
          <w:pgSz w:w="11906" w:h="16838"/>
          <w:pgMar w:top="1077" w:right="1247" w:bottom="1077" w:left="1247" w:header="510" w:footer="510" w:gutter="0"/>
          <w:pgNumType w:fmt="decimal"/>
          <w:cols w:space="720" w:num="1"/>
        </w:sectPr>
      </w:pPr>
    </w:p>
    <w:bookmarkEnd w:id="8"/>
    <w:bookmarkEnd w:id="9"/>
    <w:bookmarkEnd w:id="10"/>
    <w:bookmarkEnd w:id="11"/>
    <w:bookmarkEnd w:id="12"/>
    <w:p w14:paraId="777C1B6C">
      <w:pPr>
        <w:numPr>
          <w:ilvl w:val="0"/>
          <w:numId w:val="0"/>
        </w:numPr>
        <w:spacing w:line="440" w:lineRule="exact"/>
        <w:ind w:left="0" w:leftChars="0" w:firstLine="0" w:firstLineChars="0"/>
        <w:jc w:val="center"/>
        <w:rPr>
          <w:rFonts w:asciiTheme="minorEastAsia" w:hAnsiTheme="minorEastAsia"/>
          <w:b/>
          <w:sz w:val="30"/>
          <w:szCs w:val="30"/>
        </w:rPr>
      </w:pPr>
      <w:r>
        <w:rPr>
          <w:rFonts w:hint="eastAsia" w:cs="Times New Roman" w:asciiTheme="minorEastAsia" w:hAnsiTheme="minorEastAsia"/>
          <w:b/>
          <w:kern w:val="2"/>
          <w:sz w:val="30"/>
          <w:szCs w:val="30"/>
          <w:lang w:val="en-US" w:eastAsia="zh-CN" w:bidi="ar-SA"/>
        </w:rPr>
        <w:t>4</w:t>
      </w:r>
      <w:r>
        <w:rPr>
          <w:rFonts w:eastAsia="宋体" w:cs="Times New Roman" w:asciiTheme="minorEastAsia" w:hAnsiTheme="minorEastAsia"/>
          <w:b/>
          <w:kern w:val="2"/>
          <w:sz w:val="30"/>
          <w:szCs w:val="30"/>
          <w:lang w:val="en-US" w:eastAsia="zh-CN" w:bidi="ar-SA"/>
        </w:rPr>
        <w:t>、</w:t>
      </w:r>
      <w:r>
        <w:rPr>
          <w:rFonts w:hint="eastAsia" w:asciiTheme="minorEastAsia" w:hAnsiTheme="minorEastAsia"/>
          <w:b/>
          <w:sz w:val="30"/>
          <w:szCs w:val="30"/>
          <w:lang w:val="en-US" w:eastAsia="zh-CN"/>
        </w:rPr>
        <w:t>业绩</w:t>
      </w:r>
      <w:bookmarkStart w:id="13" w:name="_GoBack"/>
      <w:r>
        <w:rPr>
          <w:rFonts w:hint="eastAsia" w:asciiTheme="minorEastAsia" w:hAnsiTheme="minorEastAsia"/>
          <w:b/>
          <w:sz w:val="30"/>
          <w:szCs w:val="30"/>
          <w:lang w:val="en-US" w:eastAsia="zh-CN"/>
        </w:rPr>
        <w:t>一</w:t>
      </w:r>
      <w:bookmarkEnd w:id="13"/>
      <w:r>
        <w:rPr>
          <w:rFonts w:hint="eastAsia" w:asciiTheme="minorEastAsia" w:hAnsiTheme="minorEastAsia"/>
          <w:b/>
          <w:sz w:val="30"/>
          <w:szCs w:val="30"/>
          <w:lang w:val="en-US" w:eastAsia="zh-CN"/>
        </w:rPr>
        <w:t>览表</w:t>
      </w:r>
    </w:p>
    <w:tbl>
      <w:tblPr>
        <w:tblStyle w:val="20"/>
        <w:tblW w:w="11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676"/>
        <w:gridCol w:w="1579"/>
        <w:gridCol w:w="2225"/>
        <w:gridCol w:w="1538"/>
        <w:gridCol w:w="2648"/>
      </w:tblGrid>
      <w:tr w14:paraId="30BD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BD16A07">
            <w:pPr>
              <w:snapToGrid w:val="0"/>
              <w:spacing w:before="78" w:beforeLines="25" w:after="78" w:afterLines="25" w:line="440" w:lineRule="exact"/>
              <w:jc w:val="center"/>
              <w:rPr>
                <w:rFonts w:asciiTheme="minorEastAsia" w:hAnsiTheme="minorEastAsia"/>
                <w:b/>
                <w:sz w:val="24"/>
                <w:szCs w:val="21"/>
              </w:rPr>
            </w:pPr>
            <w:r>
              <w:rPr>
                <w:rFonts w:hint="eastAsia" w:asciiTheme="minorEastAsia" w:hAnsiTheme="minorEastAsia"/>
                <w:b/>
                <w:sz w:val="24"/>
                <w:szCs w:val="21"/>
              </w:rPr>
              <w:t>序号</w:t>
            </w:r>
          </w:p>
        </w:tc>
        <w:tc>
          <w:tcPr>
            <w:tcW w:w="2676" w:type="dxa"/>
            <w:vAlign w:val="center"/>
          </w:tcPr>
          <w:p w14:paraId="45CD7613">
            <w:pPr>
              <w:snapToGrid w:val="0"/>
              <w:spacing w:before="78" w:beforeLines="25" w:after="78" w:afterLines="25" w:line="440" w:lineRule="exact"/>
              <w:jc w:val="center"/>
              <w:rPr>
                <w:rFonts w:asciiTheme="minorEastAsia" w:hAnsiTheme="minorEastAsia"/>
                <w:b/>
                <w:sz w:val="24"/>
                <w:szCs w:val="21"/>
              </w:rPr>
            </w:pPr>
            <w:r>
              <w:rPr>
                <w:rFonts w:hint="eastAsia" w:asciiTheme="minorEastAsia" w:hAnsiTheme="minorEastAsia"/>
                <w:b/>
                <w:sz w:val="24"/>
                <w:szCs w:val="21"/>
              </w:rPr>
              <w:t>项目名称</w:t>
            </w:r>
          </w:p>
        </w:tc>
        <w:tc>
          <w:tcPr>
            <w:tcW w:w="1579" w:type="dxa"/>
            <w:vAlign w:val="center"/>
          </w:tcPr>
          <w:p w14:paraId="03521678">
            <w:pPr>
              <w:snapToGrid w:val="0"/>
              <w:spacing w:before="78" w:beforeLines="25" w:after="78" w:afterLines="25" w:line="440" w:lineRule="exact"/>
              <w:jc w:val="center"/>
              <w:rPr>
                <w:rFonts w:asciiTheme="minorEastAsia" w:hAnsiTheme="minorEastAsia"/>
                <w:b/>
                <w:sz w:val="24"/>
                <w:szCs w:val="21"/>
              </w:rPr>
            </w:pPr>
            <w:r>
              <w:rPr>
                <w:rFonts w:hint="eastAsia" w:asciiTheme="minorEastAsia" w:hAnsiTheme="minorEastAsia"/>
                <w:b/>
                <w:sz w:val="24"/>
                <w:szCs w:val="21"/>
              </w:rPr>
              <w:t>项目地址</w:t>
            </w:r>
          </w:p>
        </w:tc>
        <w:tc>
          <w:tcPr>
            <w:tcW w:w="2225" w:type="dxa"/>
            <w:vAlign w:val="center"/>
          </w:tcPr>
          <w:p w14:paraId="28974A03">
            <w:pPr>
              <w:snapToGrid w:val="0"/>
              <w:spacing w:before="78" w:beforeLines="25" w:after="78" w:afterLines="25" w:line="440" w:lineRule="exact"/>
              <w:jc w:val="center"/>
              <w:rPr>
                <w:rFonts w:asciiTheme="minorEastAsia" w:hAnsiTheme="minorEastAsia"/>
                <w:b/>
                <w:sz w:val="24"/>
                <w:szCs w:val="21"/>
              </w:rPr>
            </w:pPr>
            <w:r>
              <w:rPr>
                <w:rFonts w:hint="eastAsia" w:asciiTheme="minorEastAsia" w:hAnsiTheme="minorEastAsia"/>
                <w:b/>
                <w:sz w:val="24"/>
                <w:szCs w:val="21"/>
              </w:rPr>
              <w:t>甲方名称</w:t>
            </w:r>
          </w:p>
        </w:tc>
        <w:tc>
          <w:tcPr>
            <w:tcW w:w="1538" w:type="dxa"/>
            <w:vAlign w:val="center"/>
          </w:tcPr>
          <w:p w14:paraId="58029C6D">
            <w:pPr>
              <w:snapToGrid w:val="0"/>
              <w:spacing w:before="78" w:beforeLines="25" w:after="78" w:afterLines="25" w:line="440" w:lineRule="exact"/>
              <w:jc w:val="center"/>
              <w:rPr>
                <w:rFonts w:asciiTheme="minorEastAsia" w:hAnsiTheme="minorEastAsia"/>
                <w:b/>
                <w:sz w:val="24"/>
                <w:szCs w:val="21"/>
              </w:rPr>
            </w:pPr>
            <w:r>
              <w:rPr>
                <w:rFonts w:hint="eastAsia" w:asciiTheme="minorEastAsia" w:hAnsiTheme="minorEastAsia"/>
                <w:b/>
                <w:sz w:val="24"/>
                <w:szCs w:val="21"/>
              </w:rPr>
              <w:t>服务期</w:t>
            </w:r>
          </w:p>
        </w:tc>
        <w:tc>
          <w:tcPr>
            <w:tcW w:w="2648" w:type="dxa"/>
            <w:vAlign w:val="center"/>
          </w:tcPr>
          <w:p w14:paraId="481701A4">
            <w:pPr>
              <w:snapToGrid w:val="0"/>
              <w:spacing w:before="78" w:beforeLines="25" w:after="78" w:afterLines="25" w:line="440" w:lineRule="exact"/>
              <w:jc w:val="center"/>
              <w:rPr>
                <w:rFonts w:hint="eastAsia" w:eastAsia="宋体" w:asciiTheme="minorEastAsia" w:hAnsiTheme="minorEastAsia"/>
                <w:b/>
                <w:sz w:val="24"/>
                <w:szCs w:val="21"/>
                <w:lang w:val="en-US" w:eastAsia="zh-CN"/>
              </w:rPr>
            </w:pPr>
            <w:r>
              <w:rPr>
                <w:rFonts w:hint="eastAsia" w:asciiTheme="minorEastAsia" w:hAnsiTheme="minorEastAsia"/>
                <w:b/>
                <w:sz w:val="24"/>
                <w:szCs w:val="21"/>
                <w:lang w:val="en-US" w:eastAsia="zh-CN"/>
              </w:rPr>
              <w:t>用电量（千瓦时）</w:t>
            </w:r>
          </w:p>
        </w:tc>
      </w:tr>
      <w:tr w14:paraId="307D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7" w:type="dxa"/>
            <w:vAlign w:val="center"/>
          </w:tcPr>
          <w:p w14:paraId="2FA76DC4">
            <w:pPr>
              <w:snapToGrid w:val="0"/>
              <w:spacing w:before="78" w:beforeLines="25" w:after="78" w:afterLines="25" w:line="440" w:lineRule="exact"/>
              <w:jc w:val="center"/>
              <w:rPr>
                <w:rFonts w:asciiTheme="minorEastAsia" w:hAnsiTheme="minorEastAsia"/>
                <w:sz w:val="24"/>
                <w:szCs w:val="21"/>
              </w:rPr>
            </w:pPr>
            <w:r>
              <w:rPr>
                <w:rFonts w:hint="eastAsia" w:asciiTheme="minorEastAsia" w:hAnsiTheme="minorEastAsia"/>
                <w:sz w:val="24"/>
                <w:szCs w:val="21"/>
              </w:rPr>
              <w:t>1</w:t>
            </w:r>
          </w:p>
        </w:tc>
        <w:tc>
          <w:tcPr>
            <w:tcW w:w="2676" w:type="dxa"/>
            <w:vAlign w:val="center"/>
          </w:tcPr>
          <w:p w14:paraId="5D82BE45">
            <w:pPr>
              <w:snapToGrid w:val="0"/>
              <w:spacing w:before="78" w:beforeLines="25" w:after="78" w:afterLines="25" w:line="440" w:lineRule="exact"/>
              <w:jc w:val="center"/>
              <w:rPr>
                <w:rFonts w:asciiTheme="minorEastAsia" w:hAnsiTheme="minorEastAsia"/>
                <w:sz w:val="24"/>
                <w:szCs w:val="21"/>
              </w:rPr>
            </w:pPr>
          </w:p>
        </w:tc>
        <w:tc>
          <w:tcPr>
            <w:tcW w:w="1579" w:type="dxa"/>
            <w:vAlign w:val="center"/>
          </w:tcPr>
          <w:p w14:paraId="16212109">
            <w:pPr>
              <w:snapToGrid w:val="0"/>
              <w:spacing w:before="78" w:beforeLines="25" w:after="78" w:afterLines="25" w:line="440" w:lineRule="exact"/>
              <w:jc w:val="center"/>
              <w:rPr>
                <w:rFonts w:asciiTheme="minorEastAsia" w:hAnsiTheme="minorEastAsia"/>
                <w:sz w:val="24"/>
                <w:szCs w:val="21"/>
              </w:rPr>
            </w:pPr>
          </w:p>
        </w:tc>
        <w:tc>
          <w:tcPr>
            <w:tcW w:w="2225" w:type="dxa"/>
            <w:vAlign w:val="center"/>
          </w:tcPr>
          <w:p w14:paraId="191B6566">
            <w:pPr>
              <w:snapToGrid w:val="0"/>
              <w:spacing w:before="78" w:beforeLines="25" w:after="78" w:afterLines="25" w:line="440" w:lineRule="exact"/>
              <w:jc w:val="center"/>
              <w:rPr>
                <w:rFonts w:asciiTheme="minorEastAsia" w:hAnsiTheme="minorEastAsia"/>
                <w:sz w:val="24"/>
                <w:szCs w:val="21"/>
              </w:rPr>
            </w:pPr>
          </w:p>
        </w:tc>
        <w:tc>
          <w:tcPr>
            <w:tcW w:w="1538" w:type="dxa"/>
            <w:vAlign w:val="center"/>
          </w:tcPr>
          <w:p w14:paraId="5601F3AC">
            <w:pPr>
              <w:snapToGrid w:val="0"/>
              <w:spacing w:before="78" w:beforeLines="25" w:after="78" w:afterLines="25" w:line="440" w:lineRule="exact"/>
              <w:jc w:val="center"/>
              <w:rPr>
                <w:rFonts w:asciiTheme="minorEastAsia" w:hAnsiTheme="minorEastAsia"/>
                <w:sz w:val="24"/>
                <w:szCs w:val="21"/>
              </w:rPr>
            </w:pPr>
          </w:p>
        </w:tc>
        <w:tc>
          <w:tcPr>
            <w:tcW w:w="2648" w:type="dxa"/>
            <w:vAlign w:val="center"/>
          </w:tcPr>
          <w:p w14:paraId="3BA1AF64">
            <w:pPr>
              <w:snapToGrid w:val="0"/>
              <w:spacing w:before="78" w:beforeLines="25" w:after="78" w:afterLines="25" w:line="440" w:lineRule="exact"/>
              <w:jc w:val="left"/>
              <w:rPr>
                <w:rFonts w:hint="default" w:asciiTheme="minorEastAsia" w:hAnsiTheme="minorEastAsia"/>
                <w:sz w:val="24"/>
                <w:szCs w:val="21"/>
                <w:lang w:val="en-US" w:eastAsia="zh-CN"/>
              </w:rPr>
            </w:pPr>
          </w:p>
        </w:tc>
      </w:tr>
      <w:tr w14:paraId="597D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37" w:type="dxa"/>
            <w:vAlign w:val="center"/>
          </w:tcPr>
          <w:p w14:paraId="7552F10F">
            <w:pPr>
              <w:snapToGrid w:val="0"/>
              <w:spacing w:before="78" w:beforeLines="25" w:after="78" w:afterLines="25" w:line="440" w:lineRule="exact"/>
              <w:jc w:val="center"/>
              <w:rPr>
                <w:rFonts w:hint="eastAsia" w:eastAsia="宋体" w:asciiTheme="minorEastAsia" w:hAnsiTheme="minorEastAsia"/>
                <w:sz w:val="24"/>
                <w:szCs w:val="21"/>
                <w:lang w:val="en-US" w:eastAsia="zh-CN"/>
              </w:rPr>
            </w:pPr>
            <w:r>
              <w:rPr>
                <w:rFonts w:hint="eastAsia" w:asciiTheme="minorEastAsia" w:hAnsiTheme="minorEastAsia"/>
                <w:sz w:val="24"/>
                <w:szCs w:val="21"/>
                <w:lang w:val="en-US" w:eastAsia="zh-CN"/>
              </w:rPr>
              <w:t>2</w:t>
            </w:r>
          </w:p>
        </w:tc>
        <w:tc>
          <w:tcPr>
            <w:tcW w:w="2676" w:type="dxa"/>
            <w:vAlign w:val="center"/>
          </w:tcPr>
          <w:p w14:paraId="17A3F8DD">
            <w:pPr>
              <w:snapToGrid w:val="0"/>
              <w:spacing w:before="78" w:beforeLines="25" w:after="78" w:afterLines="25" w:line="440" w:lineRule="exact"/>
              <w:jc w:val="center"/>
              <w:rPr>
                <w:rFonts w:asciiTheme="minorEastAsia" w:hAnsiTheme="minorEastAsia"/>
                <w:sz w:val="24"/>
                <w:szCs w:val="21"/>
              </w:rPr>
            </w:pPr>
          </w:p>
        </w:tc>
        <w:tc>
          <w:tcPr>
            <w:tcW w:w="1579" w:type="dxa"/>
            <w:vAlign w:val="center"/>
          </w:tcPr>
          <w:p w14:paraId="02207196">
            <w:pPr>
              <w:snapToGrid w:val="0"/>
              <w:spacing w:before="78" w:beforeLines="25" w:after="78" w:afterLines="25" w:line="440" w:lineRule="exact"/>
              <w:jc w:val="center"/>
              <w:rPr>
                <w:rFonts w:asciiTheme="minorEastAsia" w:hAnsiTheme="minorEastAsia"/>
                <w:sz w:val="24"/>
                <w:szCs w:val="21"/>
              </w:rPr>
            </w:pPr>
          </w:p>
        </w:tc>
        <w:tc>
          <w:tcPr>
            <w:tcW w:w="2225" w:type="dxa"/>
            <w:vAlign w:val="center"/>
          </w:tcPr>
          <w:p w14:paraId="78CB22E0">
            <w:pPr>
              <w:snapToGrid w:val="0"/>
              <w:spacing w:before="78" w:beforeLines="25" w:after="78" w:afterLines="25" w:line="440" w:lineRule="exact"/>
              <w:jc w:val="center"/>
              <w:rPr>
                <w:rFonts w:asciiTheme="minorEastAsia" w:hAnsiTheme="minorEastAsia"/>
                <w:sz w:val="24"/>
                <w:szCs w:val="21"/>
              </w:rPr>
            </w:pPr>
          </w:p>
        </w:tc>
        <w:tc>
          <w:tcPr>
            <w:tcW w:w="1538" w:type="dxa"/>
            <w:vAlign w:val="center"/>
          </w:tcPr>
          <w:p w14:paraId="27D9E243">
            <w:pPr>
              <w:snapToGrid w:val="0"/>
              <w:spacing w:before="78" w:beforeLines="25" w:after="78" w:afterLines="25" w:line="440" w:lineRule="exact"/>
              <w:jc w:val="center"/>
              <w:rPr>
                <w:rFonts w:asciiTheme="minorEastAsia" w:hAnsiTheme="minorEastAsia"/>
                <w:sz w:val="24"/>
                <w:szCs w:val="21"/>
              </w:rPr>
            </w:pPr>
          </w:p>
        </w:tc>
        <w:tc>
          <w:tcPr>
            <w:tcW w:w="2648" w:type="dxa"/>
            <w:vAlign w:val="center"/>
          </w:tcPr>
          <w:p w14:paraId="6E3AE270">
            <w:pPr>
              <w:snapToGrid w:val="0"/>
              <w:spacing w:before="78" w:beforeLines="25" w:after="78" w:afterLines="25" w:line="440" w:lineRule="exact"/>
              <w:jc w:val="left"/>
              <w:rPr>
                <w:rFonts w:asciiTheme="minorEastAsia" w:hAnsiTheme="minorEastAsia"/>
                <w:sz w:val="24"/>
                <w:szCs w:val="21"/>
              </w:rPr>
            </w:pPr>
          </w:p>
        </w:tc>
      </w:tr>
      <w:tr w14:paraId="6298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7" w:type="dxa"/>
            <w:vAlign w:val="center"/>
          </w:tcPr>
          <w:p w14:paraId="2CFCAD5F">
            <w:pPr>
              <w:snapToGrid w:val="0"/>
              <w:spacing w:before="78" w:beforeLines="25" w:after="78" w:afterLines="25" w:line="440" w:lineRule="exact"/>
              <w:jc w:val="center"/>
              <w:rPr>
                <w:rFonts w:hint="eastAsia" w:asciiTheme="minorEastAsia" w:hAnsiTheme="minorEastAsia" w:eastAsiaTheme="minorEastAsia"/>
                <w:sz w:val="24"/>
                <w:szCs w:val="21"/>
                <w:lang w:eastAsia="zh-CN"/>
              </w:rPr>
            </w:pPr>
            <w:r>
              <w:rPr>
                <w:rFonts w:hint="eastAsia" w:asciiTheme="minorEastAsia" w:hAnsiTheme="minorEastAsia" w:eastAsiaTheme="minorEastAsia"/>
                <w:sz w:val="24"/>
                <w:szCs w:val="21"/>
                <w:lang w:val="en-US" w:eastAsia="zh-CN"/>
              </w:rPr>
              <w:t>3</w:t>
            </w:r>
          </w:p>
        </w:tc>
        <w:tc>
          <w:tcPr>
            <w:tcW w:w="2676" w:type="dxa"/>
            <w:vAlign w:val="center"/>
          </w:tcPr>
          <w:p w14:paraId="0C73E7A3">
            <w:pPr>
              <w:snapToGrid w:val="0"/>
              <w:spacing w:before="78" w:beforeLines="25" w:after="78" w:afterLines="25" w:line="440" w:lineRule="exact"/>
              <w:jc w:val="center"/>
              <w:rPr>
                <w:rFonts w:asciiTheme="minorEastAsia" w:hAnsiTheme="minorEastAsia"/>
                <w:sz w:val="24"/>
                <w:szCs w:val="21"/>
              </w:rPr>
            </w:pPr>
          </w:p>
        </w:tc>
        <w:tc>
          <w:tcPr>
            <w:tcW w:w="1579" w:type="dxa"/>
            <w:vAlign w:val="center"/>
          </w:tcPr>
          <w:p w14:paraId="535FB89E">
            <w:pPr>
              <w:snapToGrid w:val="0"/>
              <w:spacing w:before="78" w:beforeLines="25" w:after="78" w:afterLines="25" w:line="440" w:lineRule="exact"/>
              <w:jc w:val="center"/>
              <w:rPr>
                <w:rFonts w:asciiTheme="minorEastAsia" w:hAnsiTheme="minorEastAsia"/>
                <w:sz w:val="24"/>
                <w:szCs w:val="21"/>
              </w:rPr>
            </w:pPr>
          </w:p>
        </w:tc>
        <w:tc>
          <w:tcPr>
            <w:tcW w:w="2225" w:type="dxa"/>
            <w:vAlign w:val="center"/>
          </w:tcPr>
          <w:p w14:paraId="29CF51A7">
            <w:pPr>
              <w:snapToGrid w:val="0"/>
              <w:spacing w:before="78" w:beforeLines="25" w:after="78" w:afterLines="25" w:line="440" w:lineRule="exact"/>
              <w:jc w:val="center"/>
              <w:rPr>
                <w:rFonts w:asciiTheme="minorEastAsia" w:hAnsiTheme="minorEastAsia"/>
                <w:sz w:val="24"/>
                <w:szCs w:val="21"/>
              </w:rPr>
            </w:pPr>
          </w:p>
        </w:tc>
        <w:tc>
          <w:tcPr>
            <w:tcW w:w="1538" w:type="dxa"/>
            <w:vAlign w:val="center"/>
          </w:tcPr>
          <w:p w14:paraId="3F890574">
            <w:pPr>
              <w:snapToGrid w:val="0"/>
              <w:spacing w:before="78" w:beforeLines="25" w:after="78" w:afterLines="25" w:line="440" w:lineRule="exact"/>
              <w:jc w:val="center"/>
              <w:rPr>
                <w:rFonts w:asciiTheme="minorEastAsia" w:hAnsiTheme="minorEastAsia"/>
                <w:sz w:val="24"/>
                <w:szCs w:val="21"/>
              </w:rPr>
            </w:pPr>
          </w:p>
        </w:tc>
        <w:tc>
          <w:tcPr>
            <w:tcW w:w="2648" w:type="dxa"/>
            <w:vAlign w:val="center"/>
          </w:tcPr>
          <w:p w14:paraId="603C7400">
            <w:pPr>
              <w:snapToGrid w:val="0"/>
              <w:spacing w:before="78" w:beforeLines="25" w:after="78" w:afterLines="25" w:line="440" w:lineRule="exact"/>
              <w:jc w:val="left"/>
              <w:rPr>
                <w:rFonts w:asciiTheme="minorEastAsia" w:hAnsiTheme="minorEastAsia"/>
                <w:sz w:val="24"/>
                <w:szCs w:val="21"/>
              </w:rPr>
            </w:pPr>
          </w:p>
        </w:tc>
      </w:tr>
      <w:tr w14:paraId="5E9B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7" w:type="dxa"/>
            <w:vAlign w:val="center"/>
          </w:tcPr>
          <w:p w14:paraId="4B82E375">
            <w:pPr>
              <w:snapToGrid w:val="0"/>
              <w:spacing w:before="78" w:beforeLines="25" w:after="78" w:afterLines="25" w:line="440" w:lineRule="exact"/>
              <w:jc w:val="center"/>
              <w:rPr>
                <w:rFonts w:hint="default" w:asciiTheme="minorEastAsia" w:hAnsiTheme="minorEastAsia" w:eastAsiaTheme="minorEastAsia"/>
                <w:sz w:val="24"/>
                <w:szCs w:val="21"/>
                <w:lang w:val="en-US" w:eastAsia="zh-CN"/>
              </w:rPr>
            </w:pPr>
            <w:r>
              <w:rPr>
                <w:rFonts w:hint="eastAsia" w:asciiTheme="minorEastAsia" w:hAnsiTheme="minorEastAsia"/>
                <w:sz w:val="24"/>
                <w:szCs w:val="21"/>
                <w:lang w:val="en-US" w:eastAsia="zh-CN"/>
              </w:rPr>
              <w:t>...</w:t>
            </w:r>
          </w:p>
        </w:tc>
        <w:tc>
          <w:tcPr>
            <w:tcW w:w="2676" w:type="dxa"/>
            <w:vAlign w:val="center"/>
          </w:tcPr>
          <w:p w14:paraId="77BA8B7B">
            <w:pPr>
              <w:snapToGrid w:val="0"/>
              <w:spacing w:before="78" w:beforeLines="25" w:after="78" w:afterLines="25" w:line="440" w:lineRule="exact"/>
              <w:jc w:val="center"/>
              <w:rPr>
                <w:rFonts w:hint="default" w:eastAsia="宋体" w:asciiTheme="minorEastAsia" w:hAnsiTheme="minorEastAsia"/>
                <w:sz w:val="24"/>
                <w:szCs w:val="21"/>
                <w:lang w:val="en-US" w:eastAsia="zh-CN"/>
              </w:rPr>
            </w:pPr>
          </w:p>
        </w:tc>
        <w:tc>
          <w:tcPr>
            <w:tcW w:w="1579" w:type="dxa"/>
            <w:vAlign w:val="center"/>
          </w:tcPr>
          <w:p w14:paraId="7F93B294">
            <w:pPr>
              <w:snapToGrid w:val="0"/>
              <w:spacing w:before="78" w:beforeLines="25" w:after="78" w:afterLines="25" w:line="440" w:lineRule="exact"/>
              <w:jc w:val="center"/>
              <w:rPr>
                <w:rFonts w:asciiTheme="minorEastAsia" w:hAnsiTheme="minorEastAsia"/>
                <w:sz w:val="24"/>
                <w:szCs w:val="21"/>
              </w:rPr>
            </w:pPr>
          </w:p>
        </w:tc>
        <w:tc>
          <w:tcPr>
            <w:tcW w:w="2225" w:type="dxa"/>
            <w:vAlign w:val="center"/>
          </w:tcPr>
          <w:p w14:paraId="165F392C">
            <w:pPr>
              <w:snapToGrid w:val="0"/>
              <w:spacing w:before="78" w:beforeLines="25" w:after="78" w:afterLines="25" w:line="440" w:lineRule="exact"/>
              <w:jc w:val="center"/>
              <w:rPr>
                <w:rFonts w:asciiTheme="minorEastAsia" w:hAnsiTheme="minorEastAsia"/>
                <w:sz w:val="24"/>
                <w:szCs w:val="21"/>
              </w:rPr>
            </w:pPr>
          </w:p>
        </w:tc>
        <w:tc>
          <w:tcPr>
            <w:tcW w:w="1538" w:type="dxa"/>
            <w:vAlign w:val="center"/>
          </w:tcPr>
          <w:p w14:paraId="2BF90D14">
            <w:pPr>
              <w:snapToGrid w:val="0"/>
              <w:spacing w:before="78" w:beforeLines="25" w:after="78" w:afterLines="25" w:line="440" w:lineRule="exact"/>
              <w:jc w:val="center"/>
              <w:rPr>
                <w:rFonts w:asciiTheme="minorEastAsia" w:hAnsiTheme="minorEastAsia"/>
                <w:sz w:val="24"/>
                <w:szCs w:val="21"/>
              </w:rPr>
            </w:pPr>
          </w:p>
        </w:tc>
        <w:tc>
          <w:tcPr>
            <w:tcW w:w="2648" w:type="dxa"/>
            <w:vAlign w:val="center"/>
          </w:tcPr>
          <w:p w14:paraId="1FF7ECD9">
            <w:pPr>
              <w:snapToGrid w:val="0"/>
              <w:spacing w:before="78" w:beforeLines="25" w:after="78" w:afterLines="25" w:line="440" w:lineRule="exact"/>
              <w:jc w:val="left"/>
              <w:rPr>
                <w:rFonts w:hint="eastAsia" w:asciiTheme="minorEastAsia" w:hAnsiTheme="minorEastAsia"/>
                <w:sz w:val="24"/>
                <w:szCs w:val="21"/>
                <w:lang w:val="en-US" w:eastAsia="zh-CN"/>
              </w:rPr>
            </w:pPr>
          </w:p>
        </w:tc>
      </w:tr>
    </w:tbl>
    <w:p w14:paraId="19A783C2">
      <w:pPr>
        <w:snapToGrid w:val="0"/>
        <w:spacing w:line="440" w:lineRule="exact"/>
        <w:ind w:left="840" w:hanging="840" w:hangingChars="350"/>
        <w:rPr>
          <w:rFonts w:asciiTheme="minorEastAsia" w:hAnsiTheme="minorEastAsia"/>
          <w:sz w:val="24"/>
        </w:rPr>
      </w:pPr>
      <w:r>
        <w:rPr>
          <w:rFonts w:hint="eastAsia" w:asciiTheme="minorEastAsia" w:hAnsiTheme="minorEastAsia"/>
          <w:sz w:val="24"/>
        </w:rPr>
        <w:t>注：</w:t>
      </w:r>
      <w:r>
        <w:rPr>
          <w:rFonts w:hint="eastAsia" w:asciiTheme="minorEastAsia" w:hAnsiTheme="minorEastAsia"/>
          <w:sz w:val="24"/>
          <w:lang w:val="en-US" w:eastAsia="zh-CN"/>
        </w:rPr>
        <w:t xml:space="preserve"> </w:t>
      </w:r>
      <w:r>
        <w:rPr>
          <w:rFonts w:hint="eastAsia" w:asciiTheme="minorEastAsia" w:hAnsiTheme="minorEastAsia"/>
          <w:sz w:val="24"/>
        </w:rPr>
        <w:t>1</w:t>
      </w:r>
      <w:r>
        <w:rPr>
          <w:rFonts w:hint="eastAsia" w:asciiTheme="minorEastAsia" w:hAnsiTheme="minorEastAsia"/>
          <w:sz w:val="24"/>
          <w:lang w:val="en-US" w:eastAsia="zh-CN"/>
        </w:rPr>
        <w:t>.</w:t>
      </w:r>
      <w:r>
        <w:rPr>
          <w:rFonts w:hint="eastAsia" w:asciiTheme="minorEastAsia" w:hAnsiTheme="minorEastAsia"/>
          <w:sz w:val="24"/>
          <w:lang w:eastAsia="zh-CN"/>
        </w:rPr>
        <w:t>提供广东</w:t>
      </w:r>
      <w:r>
        <w:rPr>
          <w:rFonts w:hint="eastAsia" w:asciiTheme="minorEastAsia" w:hAnsiTheme="minorEastAsia"/>
          <w:sz w:val="24"/>
        </w:rPr>
        <w:t>省内</w:t>
      </w:r>
      <w:r>
        <w:rPr>
          <w:rFonts w:hint="eastAsia" w:asciiTheme="minorEastAsia" w:hAnsiTheme="minorEastAsia"/>
          <w:sz w:val="24"/>
          <w:lang w:val="en-US" w:eastAsia="zh-CN"/>
        </w:rPr>
        <w:t>2022</w:t>
      </w:r>
      <w:r>
        <w:rPr>
          <w:rFonts w:hint="eastAsia" w:asciiTheme="minorEastAsia" w:hAnsiTheme="minorEastAsia"/>
          <w:sz w:val="24"/>
        </w:rPr>
        <w:t>年</w:t>
      </w:r>
      <w:r>
        <w:rPr>
          <w:rFonts w:hint="eastAsia" w:asciiTheme="minorEastAsia" w:hAnsiTheme="minorEastAsia"/>
          <w:sz w:val="24"/>
          <w:lang w:eastAsia="zh-CN"/>
        </w:rPr>
        <w:t>以来</w:t>
      </w:r>
      <w:r>
        <w:rPr>
          <w:rFonts w:hint="eastAsia" w:asciiTheme="minorEastAsia" w:hAnsiTheme="minorEastAsia"/>
          <w:sz w:val="24"/>
        </w:rPr>
        <w:t>已完成的与本</w:t>
      </w:r>
      <w:r>
        <w:rPr>
          <w:rFonts w:hint="eastAsia" w:asciiTheme="minorEastAsia" w:hAnsiTheme="minorEastAsia"/>
          <w:sz w:val="24"/>
          <w:lang w:eastAsia="zh-CN"/>
        </w:rPr>
        <w:t>调研</w:t>
      </w:r>
      <w:r>
        <w:rPr>
          <w:rFonts w:hint="eastAsia" w:asciiTheme="minorEastAsia" w:hAnsiTheme="minorEastAsia"/>
          <w:sz w:val="24"/>
          <w:lang w:val="en-US" w:eastAsia="zh-CN"/>
        </w:rPr>
        <w:t>项目</w:t>
      </w:r>
      <w:r>
        <w:rPr>
          <w:rFonts w:hint="eastAsia" w:asciiTheme="minorEastAsia" w:hAnsiTheme="minorEastAsia"/>
          <w:sz w:val="24"/>
        </w:rPr>
        <w:t>类似的项目。</w:t>
      </w:r>
    </w:p>
    <w:p w14:paraId="1245C0E0">
      <w:pPr>
        <w:numPr>
          <w:ilvl w:val="0"/>
          <w:numId w:val="0"/>
        </w:numPr>
        <w:snapToGrid w:val="0"/>
        <w:spacing w:line="440" w:lineRule="exact"/>
        <w:ind w:firstLine="480" w:firstLineChars="200"/>
        <w:rPr>
          <w:rFonts w:asciiTheme="minorEastAsia" w:hAnsiTheme="minorEastAsia"/>
          <w:sz w:val="24"/>
        </w:rPr>
      </w:pPr>
      <w:r>
        <w:rPr>
          <w:rFonts w:hint="eastAsia" w:asciiTheme="minorEastAsia" w:hAnsiTheme="minorEastAsia"/>
          <w:sz w:val="24"/>
          <w:lang w:val="en-US" w:eastAsia="zh-CN"/>
        </w:rPr>
        <w:t>2.</w:t>
      </w:r>
      <w:r>
        <w:rPr>
          <w:rFonts w:hint="eastAsia" w:asciiTheme="minorEastAsia" w:hAnsiTheme="minorEastAsia"/>
          <w:sz w:val="24"/>
        </w:rPr>
        <w:t>随表附项目合同作为证明文件。</w:t>
      </w:r>
    </w:p>
    <w:p w14:paraId="4A64DBDB">
      <w:pPr>
        <w:spacing w:line="360" w:lineRule="auto"/>
        <w:jc w:val="both"/>
        <w:rPr>
          <w:rFonts w:asciiTheme="minorEastAsia" w:hAnsiTheme="minorEastAsia" w:eastAsiaTheme="minorEastAsia"/>
        </w:rPr>
      </w:pPr>
    </w:p>
    <w:sectPr>
      <w:footerReference r:id="rId6" w:type="default"/>
      <w:pgSz w:w="11906" w:h="16838"/>
      <w:pgMar w:top="1440" w:right="1077" w:bottom="1440" w:left="1077" w:header="851" w:footer="992" w:gutter="0"/>
      <w:pgNumType w:fmt="decimal"/>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DA49">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82BF0">
                          <w:pPr>
                            <w:pStyle w:val="1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D482BF0">
                    <w:pPr>
                      <w:pStyle w:val="1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p w14:paraId="10E940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D3E8">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96E88">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4F96E88">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0194">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9DA15">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89DA15">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p w14:paraId="3048BCA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75614">
    <w:pPr>
      <w:pStyle w:val="15"/>
      <w:tabs>
        <w:tab w:val="center" w:pos="4734"/>
        <w:tab w:val="right" w:pos="9469"/>
        <w:tab w:val="clear" w:pos="4153"/>
        <w:tab w:val="clear" w:pos="8306"/>
      </w:tabs>
      <w:rPr>
        <w:rFonts w:hint="eastAsia" w:eastAsia="宋体"/>
        <w:lang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1MTU3MjU4MzAzNDJiODBhZjAyOGYzMzlkMTUyZmIifQ=="/>
    <w:docVar w:name="KSO_WPS_MARK_KEY" w:val="65583a27-613b-4ff8-9399-b8e483e37957"/>
  </w:docVars>
  <w:rsids>
    <w:rsidRoot w:val="00B1490A"/>
    <w:rsid w:val="000936B8"/>
    <w:rsid w:val="000D1D34"/>
    <w:rsid w:val="000E723E"/>
    <w:rsid w:val="00111C00"/>
    <w:rsid w:val="00177D55"/>
    <w:rsid w:val="00185E3C"/>
    <w:rsid w:val="0019583B"/>
    <w:rsid w:val="001A5652"/>
    <w:rsid w:val="001A737B"/>
    <w:rsid w:val="001C64EB"/>
    <w:rsid w:val="001C699B"/>
    <w:rsid w:val="001D55B7"/>
    <w:rsid w:val="002540D2"/>
    <w:rsid w:val="00254A9D"/>
    <w:rsid w:val="00287257"/>
    <w:rsid w:val="00293A11"/>
    <w:rsid w:val="002D1261"/>
    <w:rsid w:val="00306A35"/>
    <w:rsid w:val="00345C53"/>
    <w:rsid w:val="0036167A"/>
    <w:rsid w:val="00371AA4"/>
    <w:rsid w:val="003A56A1"/>
    <w:rsid w:val="003B3BC0"/>
    <w:rsid w:val="003E0ED7"/>
    <w:rsid w:val="003F1DB3"/>
    <w:rsid w:val="004068D0"/>
    <w:rsid w:val="00407E0E"/>
    <w:rsid w:val="004579FD"/>
    <w:rsid w:val="0047654E"/>
    <w:rsid w:val="0047685D"/>
    <w:rsid w:val="004918FC"/>
    <w:rsid w:val="00497069"/>
    <w:rsid w:val="004E59EE"/>
    <w:rsid w:val="004E7017"/>
    <w:rsid w:val="00555143"/>
    <w:rsid w:val="00563121"/>
    <w:rsid w:val="00563473"/>
    <w:rsid w:val="005651FE"/>
    <w:rsid w:val="00576BE0"/>
    <w:rsid w:val="0058518E"/>
    <w:rsid w:val="005A0EBF"/>
    <w:rsid w:val="005B5915"/>
    <w:rsid w:val="005C5337"/>
    <w:rsid w:val="005F15AD"/>
    <w:rsid w:val="005F6A5F"/>
    <w:rsid w:val="00630E5C"/>
    <w:rsid w:val="00673ACE"/>
    <w:rsid w:val="006E1FF6"/>
    <w:rsid w:val="006F6B2A"/>
    <w:rsid w:val="007153BE"/>
    <w:rsid w:val="00735A3B"/>
    <w:rsid w:val="00753E15"/>
    <w:rsid w:val="007552F6"/>
    <w:rsid w:val="007672B4"/>
    <w:rsid w:val="007946B7"/>
    <w:rsid w:val="007D30F1"/>
    <w:rsid w:val="007D419D"/>
    <w:rsid w:val="007E27E1"/>
    <w:rsid w:val="007E3DE8"/>
    <w:rsid w:val="007F3E7E"/>
    <w:rsid w:val="008930B6"/>
    <w:rsid w:val="008A029D"/>
    <w:rsid w:val="008A694F"/>
    <w:rsid w:val="008B0919"/>
    <w:rsid w:val="008E6602"/>
    <w:rsid w:val="00915311"/>
    <w:rsid w:val="0094740E"/>
    <w:rsid w:val="00963551"/>
    <w:rsid w:val="0099572C"/>
    <w:rsid w:val="009A04E6"/>
    <w:rsid w:val="009B47F2"/>
    <w:rsid w:val="00A04CE4"/>
    <w:rsid w:val="00A35DB4"/>
    <w:rsid w:val="00A506BA"/>
    <w:rsid w:val="00A71814"/>
    <w:rsid w:val="00A74C32"/>
    <w:rsid w:val="00A80A1F"/>
    <w:rsid w:val="00AC4AC2"/>
    <w:rsid w:val="00AC5EAA"/>
    <w:rsid w:val="00AD7E8C"/>
    <w:rsid w:val="00AE0F78"/>
    <w:rsid w:val="00AF4ECC"/>
    <w:rsid w:val="00B1490A"/>
    <w:rsid w:val="00B255ED"/>
    <w:rsid w:val="00B32A20"/>
    <w:rsid w:val="00B404D4"/>
    <w:rsid w:val="00BB48B3"/>
    <w:rsid w:val="00C303ED"/>
    <w:rsid w:val="00C51EC7"/>
    <w:rsid w:val="00C62E43"/>
    <w:rsid w:val="00C95A5A"/>
    <w:rsid w:val="00CB319E"/>
    <w:rsid w:val="00CC32CB"/>
    <w:rsid w:val="00D115FD"/>
    <w:rsid w:val="00D17071"/>
    <w:rsid w:val="00D525AF"/>
    <w:rsid w:val="00D72FF1"/>
    <w:rsid w:val="00E07139"/>
    <w:rsid w:val="00E1647E"/>
    <w:rsid w:val="00E23322"/>
    <w:rsid w:val="00E25C13"/>
    <w:rsid w:val="00E54501"/>
    <w:rsid w:val="00E55812"/>
    <w:rsid w:val="00E56BD9"/>
    <w:rsid w:val="00EB2BC9"/>
    <w:rsid w:val="00ED63A1"/>
    <w:rsid w:val="00EE283A"/>
    <w:rsid w:val="00EF734C"/>
    <w:rsid w:val="00F10155"/>
    <w:rsid w:val="00F13784"/>
    <w:rsid w:val="00F4004A"/>
    <w:rsid w:val="00F4111E"/>
    <w:rsid w:val="00F715B6"/>
    <w:rsid w:val="00F76B56"/>
    <w:rsid w:val="00FA0F18"/>
    <w:rsid w:val="00FA3A6A"/>
    <w:rsid w:val="00FB413D"/>
    <w:rsid w:val="00FB5E5B"/>
    <w:rsid w:val="00FB7F2A"/>
    <w:rsid w:val="00FE6623"/>
    <w:rsid w:val="00FF33DE"/>
    <w:rsid w:val="030A6284"/>
    <w:rsid w:val="05557943"/>
    <w:rsid w:val="06732B55"/>
    <w:rsid w:val="06E33486"/>
    <w:rsid w:val="07B267B7"/>
    <w:rsid w:val="07FA451A"/>
    <w:rsid w:val="08E055F3"/>
    <w:rsid w:val="09EA6F07"/>
    <w:rsid w:val="0A0A306C"/>
    <w:rsid w:val="0B52009A"/>
    <w:rsid w:val="0DD028B8"/>
    <w:rsid w:val="0DE3083D"/>
    <w:rsid w:val="0E6E3B77"/>
    <w:rsid w:val="0F0E11EB"/>
    <w:rsid w:val="0FD22917"/>
    <w:rsid w:val="11241AA9"/>
    <w:rsid w:val="11A034D8"/>
    <w:rsid w:val="13053AED"/>
    <w:rsid w:val="140E06D3"/>
    <w:rsid w:val="14826DDF"/>
    <w:rsid w:val="14AC5712"/>
    <w:rsid w:val="14D14285"/>
    <w:rsid w:val="17F64C46"/>
    <w:rsid w:val="18167F7C"/>
    <w:rsid w:val="1A0F6C1A"/>
    <w:rsid w:val="1BAF7FB0"/>
    <w:rsid w:val="1C00080C"/>
    <w:rsid w:val="1C1E5C31"/>
    <w:rsid w:val="1C8C3BB7"/>
    <w:rsid w:val="1C9442FC"/>
    <w:rsid w:val="1DB211E6"/>
    <w:rsid w:val="1F213A59"/>
    <w:rsid w:val="1F824A45"/>
    <w:rsid w:val="20AB1DDF"/>
    <w:rsid w:val="21076199"/>
    <w:rsid w:val="214D44F3"/>
    <w:rsid w:val="220B3A67"/>
    <w:rsid w:val="22366CE8"/>
    <w:rsid w:val="25343765"/>
    <w:rsid w:val="255C2C0B"/>
    <w:rsid w:val="256D009A"/>
    <w:rsid w:val="26F40E52"/>
    <w:rsid w:val="29AC6352"/>
    <w:rsid w:val="29F246FD"/>
    <w:rsid w:val="2DFB778D"/>
    <w:rsid w:val="2E036298"/>
    <w:rsid w:val="2E9F3ED0"/>
    <w:rsid w:val="304308C8"/>
    <w:rsid w:val="30E359E7"/>
    <w:rsid w:val="31A4364D"/>
    <w:rsid w:val="33891E90"/>
    <w:rsid w:val="33D378A9"/>
    <w:rsid w:val="351153E0"/>
    <w:rsid w:val="353709FE"/>
    <w:rsid w:val="37C0403D"/>
    <w:rsid w:val="37E8067A"/>
    <w:rsid w:val="38E15F1D"/>
    <w:rsid w:val="38E979DE"/>
    <w:rsid w:val="38EE2789"/>
    <w:rsid w:val="390E2362"/>
    <w:rsid w:val="392A2FD6"/>
    <w:rsid w:val="39724221"/>
    <w:rsid w:val="3C0972E5"/>
    <w:rsid w:val="3D50220F"/>
    <w:rsid w:val="3DBB1F87"/>
    <w:rsid w:val="3F051B12"/>
    <w:rsid w:val="40065FDE"/>
    <w:rsid w:val="407C499D"/>
    <w:rsid w:val="408B554D"/>
    <w:rsid w:val="40982BC9"/>
    <w:rsid w:val="40E90E9F"/>
    <w:rsid w:val="415E1276"/>
    <w:rsid w:val="43394480"/>
    <w:rsid w:val="459656C5"/>
    <w:rsid w:val="46FD2564"/>
    <w:rsid w:val="473C009B"/>
    <w:rsid w:val="47403C60"/>
    <w:rsid w:val="47D004F6"/>
    <w:rsid w:val="48182169"/>
    <w:rsid w:val="49903BA9"/>
    <w:rsid w:val="4BA77D2B"/>
    <w:rsid w:val="4C322A5B"/>
    <w:rsid w:val="4D933D57"/>
    <w:rsid w:val="4F2B3EAD"/>
    <w:rsid w:val="50011E81"/>
    <w:rsid w:val="501B3C78"/>
    <w:rsid w:val="50E70180"/>
    <w:rsid w:val="547C241E"/>
    <w:rsid w:val="570F43DF"/>
    <w:rsid w:val="581B47FD"/>
    <w:rsid w:val="59C53F20"/>
    <w:rsid w:val="5B2F1F99"/>
    <w:rsid w:val="5B5E04BE"/>
    <w:rsid w:val="5B6D52BC"/>
    <w:rsid w:val="5C9D6CFD"/>
    <w:rsid w:val="5D5A0E23"/>
    <w:rsid w:val="5DAF5613"/>
    <w:rsid w:val="5FED1309"/>
    <w:rsid w:val="61684676"/>
    <w:rsid w:val="629C2472"/>
    <w:rsid w:val="62EE5B7D"/>
    <w:rsid w:val="63926B24"/>
    <w:rsid w:val="64CD191F"/>
    <w:rsid w:val="65841133"/>
    <w:rsid w:val="65956E9C"/>
    <w:rsid w:val="659A0956"/>
    <w:rsid w:val="65D9502B"/>
    <w:rsid w:val="6947217D"/>
    <w:rsid w:val="695318D3"/>
    <w:rsid w:val="6EE96946"/>
    <w:rsid w:val="6F3E7E0E"/>
    <w:rsid w:val="6FC16DC1"/>
    <w:rsid w:val="710B08C0"/>
    <w:rsid w:val="714125CE"/>
    <w:rsid w:val="71E511AB"/>
    <w:rsid w:val="73740A39"/>
    <w:rsid w:val="74624D35"/>
    <w:rsid w:val="74B60738"/>
    <w:rsid w:val="752C4E1B"/>
    <w:rsid w:val="753877A0"/>
    <w:rsid w:val="75E60258"/>
    <w:rsid w:val="7BD65048"/>
    <w:rsid w:val="7C500DB3"/>
    <w:rsid w:val="7D7206C1"/>
    <w:rsid w:val="7EB72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link w:val="26"/>
    <w:qFormat/>
    <w:uiPriority w:val="0"/>
    <w:pPr>
      <w:autoSpaceDE w:val="0"/>
      <w:autoSpaceDN w:val="0"/>
      <w:adjustRightInd w:val="0"/>
      <w:spacing w:before="120" w:after="120"/>
      <w:ind w:firstLine="3128" w:firstLineChars="1302"/>
      <w:outlineLvl w:val="1"/>
    </w:pPr>
    <w:rPr>
      <w:rFonts w:ascii="宋体" w:hAnsi="宋体"/>
      <w:b/>
      <w:bCs/>
      <w:color w:val="000000"/>
      <w:kern w:val="0"/>
      <w:sz w:val="24"/>
      <w:szCs w:val="20"/>
    </w:rPr>
  </w:style>
  <w:style w:type="paragraph" w:styleId="6">
    <w:name w:val="heading 3"/>
    <w:basedOn w:val="1"/>
    <w:next w:val="7"/>
    <w:link w:val="44"/>
    <w:qFormat/>
    <w:uiPriority w:val="0"/>
    <w:pPr>
      <w:keepNext/>
      <w:keepLines/>
      <w:spacing w:before="260" w:after="260" w:line="416" w:lineRule="auto"/>
      <w:outlineLvl w:val="2"/>
    </w:pPr>
    <w:rPr>
      <w:b/>
      <w:bCs/>
      <w:sz w:val="32"/>
      <w:szCs w:val="32"/>
    </w:rPr>
  </w:style>
  <w:style w:type="paragraph" w:styleId="8">
    <w:name w:val="heading 4"/>
    <w:basedOn w:val="1"/>
    <w:next w:val="7"/>
    <w:link w:val="34"/>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530"/>
    </w:pPr>
    <w:rPr>
      <w:rFonts w:ascii="宋体" w:hAnsi="宋体" w:eastAsia="宋体" w:cs="宋体"/>
      <w:sz w:val="31"/>
      <w:szCs w:val="31"/>
      <w:lang w:val="zh-CN" w:bidi="zh-CN"/>
    </w:rPr>
  </w:style>
  <w:style w:type="paragraph" w:styleId="3">
    <w:name w:val="Body Text First Indent"/>
    <w:basedOn w:val="1"/>
    <w:qFormat/>
    <w:uiPriority w:val="99"/>
    <w:pPr>
      <w:ind w:firstLine="420" w:firstLineChars="100"/>
    </w:pPr>
    <w:rPr>
      <w:rFonts w:ascii="Verdana" w:hAnsi="Verdana" w:eastAsia="宋体" w:cs="Times New Roman"/>
      <w:b/>
      <w:i/>
      <w:iCs/>
      <w:color w:val="000000"/>
    </w:rPr>
  </w:style>
  <w:style w:type="paragraph" w:styleId="7">
    <w:name w:val="Normal Indent"/>
    <w:basedOn w:val="1"/>
    <w:qFormat/>
    <w:uiPriority w:val="0"/>
    <w:pPr>
      <w:ind w:firstLine="420"/>
    </w:pPr>
  </w:style>
  <w:style w:type="paragraph" w:styleId="9">
    <w:name w:val="annotation text"/>
    <w:basedOn w:val="1"/>
    <w:link w:val="38"/>
    <w:semiHidden/>
    <w:unhideWhenUsed/>
    <w:qFormat/>
    <w:uiPriority w:val="99"/>
    <w:pPr>
      <w:jc w:val="left"/>
    </w:pPr>
  </w:style>
  <w:style w:type="paragraph" w:styleId="10">
    <w:name w:val="Plain Text"/>
    <w:basedOn w:val="1"/>
    <w:next w:val="1"/>
    <w:link w:val="31"/>
    <w:qFormat/>
    <w:uiPriority w:val="0"/>
    <w:rPr>
      <w:rFonts w:ascii="宋体" w:hAnsi="Courier New" w:cs="Courier New" w:eastAsiaTheme="minorEastAsia"/>
      <w:szCs w:val="21"/>
    </w:rPr>
  </w:style>
  <w:style w:type="paragraph" w:styleId="11">
    <w:name w:val="Date"/>
    <w:basedOn w:val="1"/>
    <w:next w:val="1"/>
    <w:link w:val="30"/>
    <w:semiHidden/>
    <w:unhideWhenUsed/>
    <w:qFormat/>
    <w:uiPriority w:val="99"/>
    <w:pPr>
      <w:ind w:left="100" w:leftChars="2500"/>
    </w:pPr>
  </w:style>
  <w:style w:type="paragraph" w:styleId="12">
    <w:name w:val="Body Text Indent 2"/>
    <w:basedOn w:val="1"/>
    <w:link w:val="27"/>
    <w:qFormat/>
    <w:uiPriority w:val="0"/>
    <w:pPr>
      <w:ind w:left="840"/>
    </w:pPr>
    <w:rPr>
      <w:rFonts w:ascii="仿宋_GB2312" w:hAnsi="宋体" w:eastAsia="仿宋_GB2312"/>
      <w:sz w:val="24"/>
    </w:rPr>
  </w:style>
  <w:style w:type="paragraph" w:styleId="13">
    <w:name w:val="Balloon Text"/>
    <w:basedOn w:val="1"/>
    <w:link w:val="37"/>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next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9">
    <w:name w:val="annotation subject"/>
    <w:basedOn w:val="9"/>
    <w:next w:val="9"/>
    <w:link w:val="39"/>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semiHidden/>
    <w:unhideWhenUsed/>
    <w:qFormat/>
    <w:uiPriority w:val="99"/>
    <w:rPr>
      <w:sz w:val="21"/>
      <w:szCs w:val="21"/>
    </w:rPr>
  </w:style>
  <w:style w:type="character" w:customStyle="1" w:styleId="24">
    <w:name w:val="页眉 字符"/>
    <w:basedOn w:val="22"/>
    <w:link w:val="15"/>
    <w:qFormat/>
    <w:uiPriority w:val="0"/>
    <w:rPr>
      <w:sz w:val="18"/>
      <w:szCs w:val="18"/>
    </w:rPr>
  </w:style>
  <w:style w:type="character" w:customStyle="1" w:styleId="25">
    <w:name w:val="页脚 字符"/>
    <w:basedOn w:val="22"/>
    <w:link w:val="14"/>
    <w:qFormat/>
    <w:uiPriority w:val="99"/>
    <w:rPr>
      <w:sz w:val="18"/>
      <w:szCs w:val="18"/>
    </w:rPr>
  </w:style>
  <w:style w:type="character" w:customStyle="1" w:styleId="26">
    <w:name w:val="标题 2 字符"/>
    <w:basedOn w:val="22"/>
    <w:link w:val="5"/>
    <w:qFormat/>
    <w:uiPriority w:val="0"/>
    <w:rPr>
      <w:rFonts w:ascii="宋体" w:hAnsi="宋体" w:eastAsia="宋体" w:cs="Times New Roman"/>
      <w:b/>
      <w:bCs/>
      <w:color w:val="000000"/>
      <w:kern w:val="0"/>
      <w:sz w:val="24"/>
      <w:szCs w:val="20"/>
    </w:rPr>
  </w:style>
  <w:style w:type="character" w:customStyle="1" w:styleId="27">
    <w:name w:val="正文文本缩进 2 字符"/>
    <w:basedOn w:val="22"/>
    <w:link w:val="12"/>
    <w:qFormat/>
    <w:uiPriority w:val="0"/>
    <w:rPr>
      <w:rFonts w:ascii="仿宋_GB2312" w:hAnsi="宋体" w:eastAsia="仿宋_GB2312" w:cs="Times New Roman"/>
      <w:sz w:val="24"/>
      <w:szCs w:val="24"/>
    </w:rPr>
  </w:style>
  <w:style w:type="paragraph" w:customStyle="1" w:styleId="28">
    <w:name w:val="A刷正文"/>
    <w:qFormat/>
    <w:uiPriority w:val="0"/>
    <w:pPr>
      <w:spacing w:line="360" w:lineRule="exact"/>
      <w:ind w:firstLine="200" w:firstLineChars="200"/>
      <w:jc w:val="both"/>
    </w:pPr>
    <w:rPr>
      <w:rFonts w:ascii="Arial Unicode MS" w:hAnsi="Arial Unicode MS" w:eastAsia="仿宋_GB2312" w:cs="Times New Roman"/>
      <w:kern w:val="2"/>
      <w:sz w:val="21"/>
      <w:szCs w:val="24"/>
      <w:lang w:val="en-US" w:eastAsia="zh-CN" w:bidi="ar-SA"/>
    </w:rPr>
  </w:style>
  <w:style w:type="paragraph" w:styleId="29">
    <w:name w:val="List Paragraph"/>
    <w:basedOn w:val="1"/>
    <w:qFormat/>
    <w:uiPriority w:val="34"/>
    <w:pPr>
      <w:widowControl/>
      <w:spacing w:after="160" w:line="259" w:lineRule="auto"/>
      <w:ind w:firstLine="420" w:firstLineChars="200"/>
      <w:jc w:val="left"/>
    </w:pPr>
    <w:rPr>
      <w:rFonts w:asciiTheme="minorHAnsi" w:hAnsiTheme="minorHAnsi" w:eastAsiaTheme="minorEastAsia" w:cstheme="minorBidi"/>
      <w:kern w:val="0"/>
      <w:sz w:val="22"/>
      <w:szCs w:val="22"/>
    </w:rPr>
  </w:style>
  <w:style w:type="character" w:customStyle="1" w:styleId="30">
    <w:name w:val="日期 字符"/>
    <w:basedOn w:val="22"/>
    <w:link w:val="11"/>
    <w:semiHidden/>
    <w:qFormat/>
    <w:uiPriority w:val="99"/>
    <w:rPr>
      <w:rFonts w:ascii="Times New Roman" w:hAnsi="Times New Roman" w:eastAsia="宋体" w:cs="Times New Roman"/>
      <w:szCs w:val="24"/>
    </w:rPr>
  </w:style>
  <w:style w:type="character" w:customStyle="1" w:styleId="31">
    <w:name w:val="纯文本 字符"/>
    <w:basedOn w:val="22"/>
    <w:link w:val="10"/>
    <w:qFormat/>
    <w:uiPriority w:val="0"/>
    <w:rPr>
      <w:rFonts w:ascii="宋体" w:hAnsi="Courier New" w:cs="Courier New"/>
      <w:szCs w:val="21"/>
    </w:rPr>
  </w:style>
  <w:style w:type="character" w:customStyle="1" w:styleId="32">
    <w:name w:val="纯文本 Char1"/>
    <w:qFormat/>
    <w:uiPriority w:val="0"/>
    <w:rPr>
      <w:rFonts w:ascii="宋体" w:hAnsi="Courier New" w:eastAsia="仿宋_GB2312"/>
      <w:kern w:val="2"/>
      <w:sz w:val="30"/>
    </w:rPr>
  </w:style>
  <w:style w:type="character" w:customStyle="1" w:styleId="33">
    <w:name w:val="标题 3 字符"/>
    <w:basedOn w:val="22"/>
    <w:link w:val="6"/>
    <w:qFormat/>
    <w:uiPriority w:val="0"/>
    <w:rPr>
      <w:rFonts w:ascii="Times New Roman" w:hAnsi="Times New Roman" w:eastAsia="宋体" w:cs="Times New Roman"/>
      <w:b/>
      <w:bCs/>
      <w:sz w:val="32"/>
      <w:szCs w:val="32"/>
    </w:rPr>
  </w:style>
  <w:style w:type="character" w:customStyle="1" w:styleId="34">
    <w:name w:val="标题 4 字符"/>
    <w:basedOn w:val="22"/>
    <w:link w:val="8"/>
    <w:qFormat/>
    <w:uiPriority w:val="0"/>
    <w:rPr>
      <w:rFonts w:ascii="Cambria" w:hAnsi="Cambria" w:eastAsia="宋体" w:cs="Times New Roman"/>
      <w:b/>
      <w:bCs/>
      <w:sz w:val="28"/>
      <w:szCs w:val="28"/>
    </w:rPr>
  </w:style>
  <w:style w:type="paragraph" w:customStyle="1" w:styleId="35">
    <w:name w:val="表格文字"/>
    <w:basedOn w:val="1"/>
    <w:qFormat/>
    <w:uiPriority w:val="0"/>
    <w:pPr>
      <w:spacing w:before="25" w:after="25"/>
      <w:jc w:val="left"/>
    </w:pPr>
    <w:rPr>
      <w:bCs/>
      <w:spacing w:val="10"/>
      <w:kern w:val="0"/>
      <w:sz w:val="24"/>
      <w:szCs w:val="20"/>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7">
    <w:name w:val="批注框文本 字符"/>
    <w:basedOn w:val="22"/>
    <w:link w:val="13"/>
    <w:semiHidden/>
    <w:qFormat/>
    <w:uiPriority w:val="99"/>
    <w:rPr>
      <w:rFonts w:ascii="Times New Roman" w:hAnsi="Times New Roman" w:eastAsia="宋体" w:cs="Times New Roman"/>
      <w:sz w:val="18"/>
      <w:szCs w:val="18"/>
    </w:rPr>
  </w:style>
  <w:style w:type="character" w:customStyle="1" w:styleId="38">
    <w:name w:val="批注文字 字符"/>
    <w:basedOn w:val="22"/>
    <w:link w:val="9"/>
    <w:semiHidden/>
    <w:qFormat/>
    <w:uiPriority w:val="99"/>
    <w:rPr>
      <w:rFonts w:ascii="Times New Roman" w:hAnsi="Times New Roman" w:eastAsia="宋体" w:cs="Times New Roman"/>
      <w:szCs w:val="24"/>
    </w:rPr>
  </w:style>
  <w:style w:type="character" w:customStyle="1" w:styleId="39">
    <w:name w:val="批注主题 字符"/>
    <w:basedOn w:val="38"/>
    <w:link w:val="19"/>
    <w:semiHidden/>
    <w:qFormat/>
    <w:uiPriority w:val="99"/>
    <w:rPr>
      <w:rFonts w:ascii="Times New Roman" w:hAnsi="Times New Roman" w:eastAsia="宋体" w:cs="Times New Roman"/>
      <w:b/>
      <w:bCs/>
      <w:szCs w:val="24"/>
    </w:rPr>
  </w:style>
  <w:style w:type="paragraph" w:customStyle="1" w:styleId="40">
    <w:name w:val="目录 21"/>
    <w:basedOn w:val="1"/>
    <w:next w:val="1"/>
    <w:qFormat/>
    <w:uiPriority w:val="0"/>
    <w:pPr>
      <w:spacing w:before="100" w:beforeAutospacing="1" w:after="100" w:afterAutospacing="1"/>
      <w:ind w:left="420" w:leftChars="200"/>
    </w:pPr>
  </w:style>
  <w:style w:type="paragraph" w:customStyle="1" w:styleId="41">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2">
    <w:name w:val="WPSOffice手动目录 1"/>
    <w:qFormat/>
    <w:uiPriority w:val="0"/>
    <w:rPr>
      <w:rFonts w:asciiTheme="minorHAnsi" w:hAnsiTheme="minorHAnsi" w:eastAsiaTheme="minorHAnsi" w:cstheme="minorBidi"/>
      <w:lang w:val="en-US" w:eastAsia="zh-CN" w:bidi="ar-SA"/>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character" w:customStyle="1" w:styleId="44">
    <w:name w:val="标题 3 Char1"/>
    <w:link w:val="6"/>
    <w:qFormat/>
    <w:locked/>
    <w:uiPriority w:val="0"/>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2825</Words>
  <Characters>2956</Characters>
  <Lines>151</Lines>
  <Paragraphs>42</Paragraphs>
  <TotalTime>20</TotalTime>
  <ScaleCrop>false</ScaleCrop>
  <LinksUpToDate>false</LinksUpToDate>
  <CharactersWithSpaces>3578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2020-03-15T06:53:00Z</dcterms:created>
  <dc:creator>Administrator</dc:creator>
  <cp:lastModifiedBy>Administrator</cp:lastModifiedBy>
  <dcterms:modified xsi:type="dcterms:W3CDTF">2015-12-31T16:13:26Z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47CE5C03E7254E318D7A23A1293E648B_13</vt:lpwstr>
  </property>
  <property fmtid="{D5CDD505-2E9C-101B-9397-08002B2CF9AE}" pid="4" name="KSOTemplateDocerSaveRecord">
    <vt:lpwstr>eyJoZGlkIjoiNjFiMDU2MDA1MTgxZWVlZjA2NTZmMWNlZDFjZTczYWUiLCJ1c2VySWQiOiI1ODMxNTU5MDYifQ==</vt:lpwstr>
  </property>
</Properties>
</file>